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A4B5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spacing w:after="360" w:line="340" w:lineRule="auto"/>
        <w:rPr>
          <w:color w:val="003863"/>
          <w:sz w:val="36"/>
          <w:szCs w:val="36"/>
        </w:rPr>
      </w:pPr>
    </w:p>
    <w:p w14:paraId="2D9E2094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rPr>
          <w:color w:val="000000"/>
        </w:rPr>
      </w:pPr>
    </w:p>
    <w:p w14:paraId="1758A65F" w14:textId="44BCA928" w:rsidR="00E91EE3" w:rsidRDefault="00C96689" w:rsidP="00C96689">
      <w:pPr>
        <w:pStyle w:val="Heading1"/>
      </w:pPr>
      <w:r>
        <w:t>Potential Data Sources on Assessment and Feedback in your Programme</w:t>
      </w:r>
    </w:p>
    <w:p w14:paraId="14B248D6" w14:textId="77777777" w:rsidR="00C96689" w:rsidRPr="00C96689" w:rsidRDefault="00C96689" w:rsidP="00C96689"/>
    <w:p w14:paraId="19A8420F" w14:textId="5EF37275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>Assessment load, timing and methods as described in programme’s module descriptors</w:t>
      </w:r>
    </w:p>
    <w:p w14:paraId="66FAECB3" w14:textId="51371886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 xml:space="preserve">Outputs from a </w:t>
      </w:r>
      <w:hyperlink r:id="rId8" w:history="1">
        <w:r w:rsidRPr="001643EE">
          <w:rPr>
            <w:rStyle w:val="Hyperlink"/>
          </w:rPr>
          <w:t>UCD curriculum mapping (where completed)</w:t>
        </w:r>
      </w:hyperlink>
    </w:p>
    <w:p w14:paraId="43577228" w14:textId="0DCB15F1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 xml:space="preserve">External Examiner reports </w:t>
      </w:r>
    </w:p>
    <w:p w14:paraId="0CC34E4A" w14:textId="6CFD3E3C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>Student Survey on Modules</w:t>
      </w:r>
    </w:p>
    <w:p w14:paraId="3B9F139F" w14:textId="40876CC0" w:rsidR="00C96689" w:rsidRPr="00C96689" w:rsidRDefault="001643EE" w:rsidP="001643EE">
      <w:pPr>
        <w:pStyle w:val="ListParagraph"/>
        <w:numPr>
          <w:ilvl w:val="0"/>
          <w:numId w:val="17"/>
        </w:numPr>
      </w:pPr>
      <w:hyperlink r:id="rId9" w:history="1">
        <w:r w:rsidR="00C96689" w:rsidRPr="001643EE">
          <w:rPr>
            <w:rStyle w:val="Hyperlink"/>
          </w:rPr>
          <w:t>ISSE (student survey)</w:t>
        </w:r>
      </w:hyperlink>
      <w:r w:rsidR="00C96689" w:rsidRPr="00C96689">
        <w:t xml:space="preserve"> data on your programme </w:t>
      </w:r>
    </w:p>
    <w:p w14:paraId="60C09114" w14:textId="657FA99C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 xml:space="preserve">Employer survey </w:t>
      </w:r>
    </w:p>
    <w:p w14:paraId="1CB77AEE" w14:textId="4E1DFD71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>Google/VLE calendars/Excel (or similar) on assessment submissions</w:t>
      </w:r>
      <w:r w:rsidR="001643EE">
        <w:t xml:space="preserve"> </w:t>
      </w:r>
      <w:r w:rsidRPr="00C96689">
        <w:t>O’Brien (2017)</w:t>
      </w:r>
      <w:r w:rsidR="00384A60">
        <w:t xml:space="preserve"> </w:t>
      </w:r>
      <w:r w:rsidRPr="00C96689">
        <w:t xml:space="preserve">O’Leary &amp; </w:t>
      </w:r>
      <w:r w:rsidR="001643EE">
        <w:t xml:space="preserve"> </w:t>
      </w:r>
      <w:r w:rsidRPr="00C96689">
        <w:t>Harvey (2017)</w:t>
      </w:r>
    </w:p>
    <w:p w14:paraId="2CAC56F9" w14:textId="4621C0FF" w:rsidR="00C96689" w:rsidRPr="00C96689" w:rsidRDefault="00C96689" w:rsidP="001643EE">
      <w:pPr>
        <w:pStyle w:val="ListParagraph"/>
        <w:numPr>
          <w:ilvl w:val="0"/>
          <w:numId w:val="17"/>
        </w:numPr>
      </w:pPr>
      <w:r w:rsidRPr="00C96689">
        <w:t>TESTA (if completed)</w:t>
      </w:r>
      <w:r w:rsidR="001643EE">
        <w:t xml:space="preserve"> </w:t>
      </w:r>
      <w:r w:rsidR="001643EE" w:rsidRPr="00C96689">
        <w:t xml:space="preserve">Jessop et al  (2016) </w:t>
      </w:r>
      <w:r w:rsidRPr="00C96689">
        <w:t xml:space="preserve">        </w:t>
      </w:r>
      <w:r w:rsidRPr="00C96689">
        <w:tab/>
        <w:t xml:space="preserve"> </w:t>
      </w:r>
    </w:p>
    <w:p w14:paraId="66B724A7" w14:textId="73E927EE" w:rsidR="00C96689" w:rsidRPr="00C96689" w:rsidRDefault="001643EE" w:rsidP="001643EE">
      <w:pPr>
        <w:pStyle w:val="ListParagraph"/>
        <w:numPr>
          <w:ilvl w:val="0"/>
          <w:numId w:val="17"/>
        </w:numPr>
      </w:pPr>
      <w:hyperlink r:id="rId10" w:history="1">
        <w:r w:rsidR="00C96689" w:rsidRPr="001643EE">
          <w:rPr>
            <w:rStyle w:val="Hyperlink"/>
          </w:rPr>
          <w:t>Programme Dialogue Tool: Staff Self and Peer Review</w:t>
        </w:r>
      </w:hyperlink>
      <w:r>
        <w:t xml:space="preserve"> </w:t>
      </w:r>
      <w:r w:rsidR="00C96689" w:rsidRPr="00C96689">
        <w:t>O’Neill &amp; Cashman (2018)</w:t>
      </w:r>
    </w:p>
    <w:p w14:paraId="350115CE" w14:textId="79BDC98F" w:rsidR="001643EE" w:rsidRDefault="00C96689" w:rsidP="001643EE">
      <w:pPr>
        <w:pStyle w:val="ListParagraph"/>
        <w:numPr>
          <w:ilvl w:val="0"/>
          <w:numId w:val="17"/>
        </w:numPr>
      </w:pPr>
      <w:r w:rsidRPr="00C96689">
        <w:t>Stage Evaluation</w:t>
      </w:r>
      <w:r w:rsidR="001643EE">
        <w:t xml:space="preserve"> </w:t>
      </w:r>
      <w:r w:rsidR="001643EE" w:rsidRPr="00C96689">
        <w:t xml:space="preserve">O’Neill, 2015, Chapter 10 </w:t>
      </w:r>
      <w:r w:rsidRPr="00C96689">
        <w:t xml:space="preserve">      </w:t>
      </w:r>
      <w:r w:rsidRPr="00C96689">
        <w:tab/>
        <w:t xml:space="preserve"> </w:t>
      </w:r>
    </w:p>
    <w:p w14:paraId="04E3FA6B" w14:textId="1FD3E92C" w:rsidR="001643EE" w:rsidRPr="001643EE" w:rsidRDefault="00C96689" w:rsidP="001643EE">
      <w:pPr>
        <w:pStyle w:val="ListParagraph"/>
        <w:numPr>
          <w:ilvl w:val="0"/>
          <w:numId w:val="17"/>
        </w:numPr>
        <w:rPr>
          <w:highlight w:val="white"/>
        </w:rPr>
      </w:pPr>
      <w:r w:rsidRPr="00C96689">
        <w:t xml:space="preserve">Results from your own focus groups and/or interviews with students and other stakeholders. </w:t>
      </w:r>
      <w:r w:rsidR="001643EE" w:rsidRPr="00C96689">
        <w:t>O’Neill, 2015, Chapter 10</w:t>
      </w:r>
    </w:p>
    <w:p w14:paraId="5F746DB2" w14:textId="390A9B16" w:rsidR="00C96689" w:rsidRPr="00C96689" w:rsidRDefault="00C96689" w:rsidP="001643EE">
      <w:pPr>
        <w:pStyle w:val="ListParagraph"/>
        <w:ind w:left="1080"/>
      </w:pPr>
      <w:r w:rsidRPr="00C96689">
        <w:t xml:space="preserve">                                                      </w:t>
      </w:r>
    </w:p>
    <w:sectPr w:rsidR="00C96689" w:rsidRPr="00C9668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964" w:bottom="1134" w:left="964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EBC8" w14:textId="77777777" w:rsidR="00577A8F" w:rsidRDefault="00577A8F">
      <w:r>
        <w:separator/>
      </w:r>
    </w:p>
  </w:endnote>
  <w:endnote w:type="continuationSeparator" w:id="0">
    <w:p w14:paraId="6BA99835" w14:textId="77777777" w:rsidR="00577A8F" w:rsidRDefault="0057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7ADB" w14:textId="77777777" w:rsidR="00E91EE3" w:rsidRDefault="00560C7C">
    <w:pPr>
      <w:rPr>
        <w:color w:val="003863"/>
        <w:sz w:val="22"/>
        <w:szCs w:val="22"/>
      </w:rPr>
    </w:pPr>
    <w:r>
      <w:rPr>
        <w:color w:val="003863"/>
        <w:sz w:val="22"/>
        <w:szCs w:val="22"/>
      </w:rPr>
      <w:fldChar w:fldCharType="begin"/>
    </w:r>
    <w:r>
      <w:rPr>
        <w:color w:val="003863"/>
        <w:sz w:val="22"/>
        <w:szCs w:val="22"/>
      </w:rPr>
      <w:instrText>PAGE</w:instrText>
    </w:r>
    <w:r>
      <w:rPr>
        <w:color w:val="003863"/>
        <w:sz w:val="22"/>
        <w:szCs w:val="22"/>
      </w:rPr>
      <w:fldChar w:fldCharType="separate"/>
    </w:r>
    <w:r w:rsidR="001B2FBB">
      <w:rPr>
        <w:noProof/>
        <w:color w:val="003863"/>
        <w:sz w:val="22"/>
        <w:szCs w:val="22"/>
      </w:rPr>
      <w:t>2</w:t>
    </w:r>
    <w:r>
      <w:rPr>
        <w:color w:val="003863"/>
        <w:sz w:val="22"/>
        <w:szCs w:val="22"/>
      </w:rPr>
      <w:fldChar w:fldCharType="end"/>
    </w:r>
  </w:p>
  <w:p w14:paraId="258909FD" w14:textId="77777777" w:rsidR="00E91EE3" w:rsidRDefault="00E91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8EF7" w14:textId="77777777" w:rsidR="00E91EE3" w:rsidRDefault="00560C7C">
    <w:pPr>
      <w:rPr>
        <w:color w:val="003863"/>
        <w:sz w:val="22"/>
        <w:szCs w:val="22"/>
      </w:rPr>
    </w:pPr>
    <w:r>
      <w:rPr>
        <w:color w:val="003863"/>
        <w:sz w:val="22"/>
        <w:szCs w:val="22"/>
      </w:rPr>
      <w:fldChar w:fldCharType="begin"/>
    </w:r>
    <w:r>
      <w:rPr>
        <w:color w:val="003863"/>
        <w:sz w:val="22"/>
        <w:szCs w:val="22"/>
      </w:rPr>
      <w:instrText>PAGE</w:instrText>
    </w:r>
    <w:r>
      <w:rPr>
        <w:color w:val="003863"/>
        <w:sz w:val="22"/>
        <w:szCs w:val="22"/>
      </w:rPr>
      <w:fldChar w:fldCharType="separate"/>
    </w:r>
    <w:r w:rsidR="001B2FBB">
      <w:rPr>
        <w:noProof/>
        <w:color w:val="003863"/>
        <w:sz w:val="22"/>
        <w:szCs w:val="22"/>
      </w:rPr>
      <w:t>1</w:t>
    </w:r>
    <w:r>
      <w:rPr>
        <w:color w:val="003863"/>
        <w:sz w:val="22"/>
        <w:szCs w:val="22"/>
      </w:rPr>
      <w:fldChar w:fldCharType="end"/>
    </w:r>
  </w:p>
  <w:p w14:paraId="5BB55CB7" w14:textId="77777777" w:rsidR="00E91EE3" w:rsidRDefault="00E91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D45C" w14:textId="77777777" w:rsidR="00577A8F" w:rsidRDefault="00577A8F">
      <w:r>
        <w:separator/>
      </w:r>
    </w:p>
  </w:footnote>
  <w:footnote w:type="continuationSeparator" w:id="0">
    <w:p w14:paraId="46024BD0" w14:textId="77777777" w:rsidR="00577A8F" w:rsidRDefault="00577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DD6B" w14:textId="77777777" w:rsidR="00E91EE3" w:rsidRDefault="00560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6CFF9C" wp14:editId="286BD553">
          <wp:simplePos x="0" y="0"/>
          <wp:positionH relativeFrom="column">
            <wp:posOffset>-631535</wp:posOffset>
          </wp:positionH>
          <wp:positionV relativeFrom="paragraph">
            <wp:posOffset>-418867</wp:posOffset>
          </wp:positionV>
          <wp:extent cx="7556664" cy="10680700"/>
          <wp:effectExtent l="0" t="0" r="0" b="0"/>
          <wp:wrapNone/>
          <wp:docPr id="13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664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4D97" w14:textId="3AB6B9C2" w:rsidR="00E91EE3" w:rsidRDefault="00554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336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1C010A" wp14:editId="06EC2448">
              <wp:simplePos x="0" y="0"/>
              <wp:positionH relativeFrom="column">
                <wp:posOffset>5430520</wp:posOffset>
              </wp:positionH>
              <wp:positionV relativeFrom="paragraph">
                <wp:posOffset>-12700</wp:posOffset>
              </wp:positionV>
              <wp:extent cx="840105" cy="505460"/>
              <wp:effectExtent l="0" t="0" r="0" b="889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418DE" w14:textId="77777777" w:rsidR="00E91EE3" w:rsidRDefault="00560C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3863"/>
                            </w:rPr>
                            <w:t>ACTIVITY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C010A" id="Rectangle 11" o:spid="_x0000_s1026" alt="&quot;&quot;" style="position:absolute;margin-left:427.6pt;margin-top:-1pt;width:66.1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BzrQEAAE8DAAAOAAAAZHJzL2Uyb0RvYy54bWysU9uO2jAQfa/Uf7D8XhIQbLcRYVV1RVVp&#10;1SJt+wHGsYkl3zpjSPj7jg0LtH1b7YvjuWTmnDPj5cPoLDsoQBN8y6eTmjPlZeiM37X818/1h3vO&#10;MAnfCRu8avlRIX9YvX+3HGKjZqEPtlPAqIjHZogt71OKTVWh7JUTOAlReQrqAE4kMmFXdSAGqu5s&#10;Navru2oI0EUIUiGS9/EU5KtSX2sl0w+tUSVmW07YUjmhnNt8VqulaHYgYm/kGYZ4BQonjKeml1KP&#10;Igm2B/NfKWckBAw6TWRwVdDaSFU4EJtp/Q+b515EVbiQOBgvMuHblZXfD89xAyTDELFBumYWowaX&#10;v4SPjUWs40UsNSYmyXk/J8ALziSFFvViflfErK4/R8D0VQXH8qXlQLMoEonDEyZqSKkvKbmXD2tj&#10;bZmH9X85KDF7qivCfEvjdjzD3obuuAGGUa4N9XoSmDYCaI5Tzgaabcvx916A4sx+8yTep+l8RshT&#10;MeaLjzVtBtxGtrcR4WUfaGVkAs5OxpdUVuiE8vM+BW0Ko4zrBOYMl6ZWiJ43LK/FrV2yru9g9QcA&#10;AP//AwBQSwMEFAAGAAgAAAAhAAKOSaLfAAAACQEAAA8AAABkcnMvZG93bnJldi54bWxMj8tOwzAQ&#10;RfdI/IM1SGxQ6zSQ5kEmFSCxYUcbqVs3niYR8TiKnTb8PWYFy9Ec3XtuuVvMIC40ud4ywmYdgSBu&#10;rO65RagP76sMhPOKtRosE8I3OdhVtzelKrS98idd9r4VIYRdoRA678dCStd0ZJRb25E4/M52MsqH&#10;c2qlntQ1hJtBxlG0lUb1HBo6NdJbR83XfjYI9tgfn9yQn/PHTX2Qrw9z9FET4v3d8vIMwtPi/2D4&#10;1Q/qUAWnk51ZOzEgZEkSBxRhFYdNAcizNAFxQkjTLciqlP8XVD8AAAD//wMAUEsBAi0AFAAGAAgA&#10;AAAhALaDOJL+AAAA4QEAABMAAAAAAAAAAAAAAAAAAAAAAFtDb250ZW50X1R5cGVzXS54bWxQSwEC&#10;LQAUAAYACAAAACEAOP0h/9YAAACUAQAACwAAAAAAAAAAAAAAAAAvAQAAX3JlbHMvLnJlbHNQSwEC&#10;LQAUAAYACAAAACEAI5EQc60BAABPAwAADgAAAAAAAAAAAAAAAAAuAgAAZHJzL2Uyb0RvYy54bWxQ&#10;SwECLQAUAAYACAAAACEAAo5Jot8AAAAJAQAADwAAAAAAAAAAAAAAAAAHBAAAZHJzL2Rvd25yZXYu&#10;eG1sUEsFBgAAAAAEAAQA8wAAABMFAAAAAA==&#10;" filled="f" stroked="f">
              <v:textbox inset="2.53958mm,1.2694mm,2.53958mm,1.2694mm">
                <w:txbxContent>
                  <w:p w14:paraId="68A418DE" w14:textId="77777777" w:rsidR="00E91EE3" w:rsidRDefault="00560C7C">
                    <w:pPr>
                      <w:jc w:val="center"/>
                      <w:textDirection w:val="btLr"/>
                    </w:pPr>
                    <w:r>
                      <w:rPr>
                        <w:color w:val="003863"/>
                      </w:rPr>
                      <w:t>ACTIVITY</w:t>
                    </w:r>
                  </w:p>
                </w:txbxContent>
              </v:textbox>
            </v:rect>
          </w:pict>
        </mc:Fallback>
      </mc:AlternateContent>
    </w:r>
    <w:r w:rsidR="00560C7C">
      <w:rPr>
        <w:noProof/>
      </w:rPr>
      <w:drawing>
        <wp:anchor distT="0" distB="0" distL="0" distR="0" simplePos="0" relativeHeight="251659264" behindDoc="1" locked="0" layoutInCell="1" hidden="0" allowOverlap="1" wp14:anchorId="62A05493" wp14:editId="13FD4A7A">
          <wp:simplePos x="0" y="0"/>
          <wp:positionH relativeFrom="column">
            <wp:posOffset>-635000</wp:posOffset>
          </wp:positionH>
          <wp:positionV relativeFrom="paragraph">
            <wp:posOffset>-431800</wp:posOffset>
          </wp:positionV>
          <wp:extent cx="7581900" cy="10641875"/>
          <wp:effectExtent l="0" t="0" r="0" b="7620"/>
          <wp:wrapNone/>
          <wp:docPr id="12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805" cy="10643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786"/>
    <w:multiLevelType w:val="multilevel"/>
    <w:tmpl w:val="BFE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051C"/>
    <w:multiLevelType w:val="hybridMultilevel"/>
    <w:tmpl w:val="598CB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E29"/>
    <w:multiLevelType w:val="multilevel"/>
    <w:tmpl w:val="6F1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F22F4"/>
    <w:multiLevelType w:val="multilevel"/>
    <w:tmpl w:val="51F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C2A44"/>
    <w:multiLevelType w:val="hybridMultilevel"/>
    <w:tmpl w:val="0302CB2C"/>
    <w:lvl w:ilvl="0" w:tplc="64962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020D"/>
    <w:multiLevelType w:val="hybridMultilevel"/>
    <w:tmpl w:val="9FD08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65BD"/>
    <w:multiLevelType w:val="multilevel"/>
    <w:tmpl w:val="AAF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74936"/>
    <w:multiLevelType w:val="multilevel"/>
    <w:tmpl w:val="AF68C38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00363AC"/>
    <w:multiLevelType w:val="multilevel"/>
    <w:tmpl w:val="154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3712C"/>
    <w:multiLevelType w:val="multilevel"/>
    <w:tmpl w:val="FBD2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475FA"/>
    <w:multiLevelType w:val="multilevel"/>
    <w:tmpl w:val="A4C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55519"/>
    <w:multiLevelType w:val="multilevel"/>
    <w:tmpl w:val="EA9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D3A7D"/>
    <w:multiLevelType w:val="hybridMultilevel"/>
    <w:tmpl w:val="24B23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02402"/>
    <w:multiLevelType w:val="multilevel"/>
    <w:tmpl w:val="518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9457B7"/>
    <w:multiLevelType w:val="multilevel"/>
    <w:tmpl w:val="C5A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90554"/>
    <w:multiLevelType w:val="hybridMultilevel"/>
    <w:tmpl w:val="1F545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7370"/>
    <w:multiLevelType w:val="hybridMultilevel"/>
    <w:tmpl w:val="E4B81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58273">
    <w:abstractNumId w:val="7"/>
  </w:num>
  <w:num w:numId="2" w16cid:durableId="723331491">
    <w:abstractNumId w:val="14"/>
  </w:num>
  <w:num w:numId="3" w16cid:durableId="1808205123">
    <w:abstractNumId w:val="8"/>
  </w:num>
  <w:num w:numId="4" w16cid:durableId="1532262956">
    <w:abstractNumId w:val="10"/>
  </w:num>
  <w:num w:numId="5" w16cid:durableId="1900286919">
    <w:abstractNumId w:val="13"/>
  </w:num>
  <w:num w:numId="6" w16cid:durableId="1995067722">
    <w:abstractNumId w:val="2"/>
  </w:num>
  <w:num w:numId="7" w16cid:durableId="1500315966">
    <w:abstractNumId w:val="6"/>
  </w:num>
  <w:num w:numId="8" w16cid:durableId="1595433080">
    <w:abstractNumId w:val="11"/>
  </w:num>
  <w:num w:numId="9" w16cid:durableId="434711756">
    <w:abstractNumId w:val="3"/>
  </w:num>
  <w:num w:numId="10" w16cid:durableId="1210916480">
    <w:abstractNumId w:val="0"/>
  </w:num>
  <w:num w:numId="11" w16cid:durableId="447819583">
    <w:abstractNumId w:val="9"/>
  </w:num>
  <w:num w:numId="12" w16cid:durableId="1959867722">
    <w:abstractNumId w:val="5"/>
  </w:num>
  <w:num w:numId="13" w16cid:durableId="1126197858">
    <w:abstractNumId w:val="12"/>
  </w:num>
  <w:num w:numId="14" w16cid:durableId="1673871856">
    <w:abstractNumId w:val="15"/>
  </w:num>
  <w:num w:numId="15" w16cid:durableId="1032075914">
    <w:abstractNumId w:val="16"/>
  </w:num>
  <w:num w:numId="16" w16cid:durableId="13189988">
    <w:abstractNumId w:val="1"/>
  </w:num>
  <w:num w:numId="17" w16cid:durableId="2105489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3"/>
    <w:rsid w:val="0011369F"/>
    <w:rsid w:val="001643EE"/>
    <w:rsid w:val="001B2FBB"/>
    <w:rsid w:val="00237E56"/>
    <w:rsid w:val="002668D9"/>
    <w:rsid w:val="003728EB"/>
    <w:rsid w:val="00384A60"/>
    <w:rsid w:val="005541C3"/>
    <w:rsid w:val="00557CDD"/>
    <w:rsid w:val="00560C7C"/>
    <w:rsid w:val="00577A8F"/>
    <w:rsid w:val="00757279"/>
    <w:rsid w:val="007D0FE0"/>
    <w:rsid w:val="00975E5B"/>
    <w:rsid w:val="00A3097D"/>
    <w:rsid w:val="00C96689"/>
    <w:rsid w:val="00D56063"/>
    <w:rsid w:val="00E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51C43"/>
  <w15:docId w15:val="{4CF7DE47-C2A7-4214-8D99-E6F139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79A"/>
    <w:pPr>
      <w:spacing w:after="80" w:line="480" w:lineRule="exact"/>
      <w:outlineLvl w:val="0"/>
    </w:pPr>
    <w:rPr>
      <w:rFonts w:asciiTheme="majorHAnsi" w:eastAsiaTheme="minorEastAsia" w:hAnsiTheme="majorHAnsi" w:cs="Times New Roman (Body CS)"/>
      <w:b/>
      <w:caps/>
      <w:color w:val="00386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heading 3"/>
    <w:basedOn w:val="Normal"/>
    <w:next w:val="Normal"/>
    <w:link w:val="Heading3Char"/>
    <w:uiPriority w:val="9"/>
    <w:unhideWhenUsed/>
    <w:qFormat/>
    <w:rsid w:val="0080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4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95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F4"/>
  </w:style>
  <w:style w:type="paragraph" w:styleId="Footer">
    <w:name w:val="footer"/>
    <w:basedOn w:val="Normal"/>
    <w:link w:val="FooterChar"/>
    <w:uiPriority w:val="99"/>
    <w:unhideWhenUsed/>
    <w:rsid w:val="00295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F4"/>
  </w:style>
  <w:style w:type="character" w:styleId="PageNumber">
    <w:name w:val="page number"/>
    <w:basedOn w:val="DefaultParagraphFont"/>
    <w:uiPriority w:val="99"/>
    <w:semiHidden/>
    <w:unhideWhenUsed/>
    <w:rsid w:val="003075C9"/>
    <w:rPr>
      <w:rFonts w:asciiTheme="minorHAnsi" w:hAnsiTheme="minorHAnsi"/>
      <w:b w:val="0"/>
      <w:i w:val="0"/>
      <w:spacing w:val="0"/>
      <w:w w:val="100"/>
      <w:position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79A"/>
    <w:rPr>
      <w:rFonts w:asciiTheme="majorHAnsi" w:eastAsiaTheme="minorEastAsia" w:hAnsiTheme="majorHAnsi" w:cs="Times New Roman (Body CS)"/>
      <w:b/>
      <w:caps/>
      <w:color w:val="003863"/>
      <w:sz w:val="44"/>
      <w:szCs w:val="32"/>
    </w:rPr>
  </w:style>
  <w:style w:type="paragraph" w:customStyle="1" w:styleId="BasicParagraph">
    <w:name w:val="[Basic Paragraph]"/>
    <w:basedOn w:val="Normal"/>
    <w:link w:val="BasicParagraphChar"/>
    <w:uiPriority w:val="99"/>
    <w:rsid w:val="00D1079A"/>
    <w:pPr>
      <w:tabs>
        <w:tab w:val="left" w:pos="284"/>
      </w:tabs>
      <w:autoSpaceDE w:val="0"/>
      <w:autoSpaceDN w:val="0"/>
      <w:adjustRightInd w:val="0"/>
      <w:spacing w:line="288" w:lineRule="auto"/>
      <w:textAlignment w:val="center"/>
    </w:pPr>
    <w:rPr>
      <w:rFonts w:asciiTheme="majorHAnsi" w:eastAsiaTheme="minorEastAsia" w:hAnsiTheme="majorHAnsi" w:cs="MinionPro-Regular"/>
      <w:color w:val="000000"/>
      <w:lang w:val="en-GB"/>
    </w:rPr>
  </w:style>
  <w:style w:type="paragraph" w:customStyle="1" w:styleId="bullet">
    <w:name w:val="bullet"/>
    <w:basedOn w:val="BasicParagraph"/>
    <w:link w:val="bulletChar"/>
    <w:qFormat/>
    <w:rsid w:val="00D1079A"/>
    <w:pPr>
      <w:numPr>
        <w:numId w:val="1"/>
      </w:numPr>
    </w:pPr>
  </w:style>
  <w:style w:type="paragraph" w:customStyle="1" w:styleId="Subheading2">
    <w:name w:val="Subheading 2"/>
    <w:basedOn w:val="Heading2"/>
    <w:qFormat/>
    <w:rsid w:val="0080413C"/>
    <w:pPr>
      <w:keepNext w:val="0"/>
      <w:keepLines w:val="0"/>
      <w:spacing w:before="0" w:after="120" w:line="340" w:lineRule="exact"/>
    </w:pPr>
    <w:rPr>
      <w:rFonts w:eastAsiaTheme="minorEastAsia" w:cs="Times New Roman (Body CS)"/>
      <w:caps/>
      <w:color w:val="003863"/>
      <w:sz w:val="28"/>
      <w:szCs w:val="28"/>
    </w:rPr>
  </w:style>
  <w:style w:type="paragraph" w:customStyle="1" w:styleId="SUBHEADING1">
    <w:name w:val="SUBHEADING 1"/>
    <w:basedOn w:val="Heading2"/>
    <w:qFormat/>
    <w:rsid w:val="00942402"/>
    <w:pPr>
      <w:keepNext w:val="0"/>
      <w:keepLines w:val="0"/>
      <w:spacing w:before="0" w:after="360" w:line="340" w:lineRule="exact"/>
    </w:pPr>
    <w:rPr>
      <w:rFonts w:eastAsiaTheme="minorEastAsia" w:cs="Times New Roman (Body CS)"/>
      <w:color w:val="003863"/>
      <w:sz w:val="36"/>
      <w:szCs w:val="28"/>
    </w:rPr>
  </w:style>
  <w:style w:type="paragraph" w:customStyle="1" w:styleId="Emhasise">
    <w:name w:val="Emhasise"/>
    <w:basedOn w:val="Normal"/>
    <w:qFormat/>
    <w:rsid w:val="00D1079A"/>
    <w:pPr>
      <w:spacing w:after="200" w:line="276" w:lineRule="auto"/>
      <w:ind w:firstLine="284"/>
      <w:jc w:val="both"/>
    </w:pPr>
    <w:rPr>
      <w:rFonts w:asciiTheme="majorHAnsi" w:eastAsiaTheme="minorEastAsia" w:hAnsiTheme="majorHAnsi" w:cstheme="majorHAnsi"/>
      <w:i/>
      <w:iC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0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6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3 Char"/>
    <w:basedOn w:val="DefaultParagraphFont"/>
    <w:link w:val="Heading3"/>
    <w:uiPriority w:val="9"/>
    <w:rsid w:val="008041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Char">
    <w:name w:val="Title Char"/>
    <w:basedOn w:val="DefaultParagraphFont"/>
    <w:link w:val="Title"/>
    <w:uiPriority w:val="10"/>
    <w:rsid w:val="0080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uotations">
    <w:name w:val="Quotations"/>
    <w:basedOn w:val="bullet"/>
    <w:link w:val="QuotationsChar"/>
    <w:qFormat/>
    <w:rsid w:val="00EE27C3"/>
    <w:pPr>
      <w:numPr>
        <w:numId w:val="0"/>
      </w:numPr>
      <w:shd w:val="clear" w:color="auto" w:fill="F2F2F2" w:themeFill="background1" w:themeFillShade="F2"/>
      <w:spacing w:before="120" w:after="120" w:line="240" w:lineRule="auto"/>
      <w:ind w:left="284" w:right="284"/>
    </w:pPr>
    <w:rPr>
      <w:rFonts w:asciiTheme="minorHAnsi" w:hAnsiTheme="minorHAnsi"/>
      <w:color w:val="003863"/>
    </w:rPr>
  </w:style>
  <w:style w:type="table" w:styleId="TableGrid">
    <w:name w:val="Table Grid"/>
    <w:basedOn w:val="TableNormal"/>
    <w:uiPriority w:val="39"/>
    <w:rsid w:val="00EE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uiPriority w:val="99"/>
    <w:rsid w:val="00EE27C3"/>
    <w:rPr>
      <w:rFonts w:asciiTheme="majorHAnsi" w:eastAsiaTheme="minorEastAsia" w:hAnsiTheme="majorHAnsi" w:cs="MinionPro-Regular"/>
      <w:color w:val="000000"/>
      <w:lang w:val="en-GB"/>
    </w:rPr>
  </w:style>
  <w:style w:type="character" w:customStyle="1" w:styleId="bulletChar">
    <w:name w:val="bullet Char"/>
    <w:basedOn w:val="BasicParagraphChar"/>
    <w:link w:val="bullet"/>
    <w:rsid w:val="00EE27C3"/>
    <w:rPr>
      <w:rFonts w:asciiTheme="majorHAnsi" w:eastAsiaTheme="minorEastAsia" w:hAnsiTheme="majorHAnsi" w:cs="MinionPro-Regular"/>
      <w:color w:val="000000"/>
      <w:lang w:val="en-GB"/>
    </w:rPr>
  </w:style>
  <w:style w:type="character" w:customStyle="1" w:styleId="QuotationsChar">
    <w:name w:val="Quotations Char"/>
    <w:basedOn w:val="bulletChar"/>
    <w:link w:val="Quotations"/>
    <w:rsid w:val="00EE27C3"/>
    <w:rPr>
      <w:rFonts w:asciiTheme="majorHAnsi" w:eastAsiaTheme="minorEastAsia" w:hAnsiTheme="majorHAnsi" w:cs="MinionPro-Regular"/>
      <w:color w:val="003863"/>
      <w:shd w:val="clear" w:color="auto" w:fill="F2F2F2" w:themeFill="background1" w:themeFillShade="F2"/>
      <w:lang w:val="en-GB"/>
    </w:rPr>
  </w:style>
  <w:style w:type="paragraph" w:customStyle="1" w:styleId="Normal1">
    <w:name w:val="Normal1"/>
    <w:link w:val="Normal1Char"/>
    <w:rsid w:val="00EC518B"/>
    <w:pPr>
      <w:spacing w:after="200" w:line="276" w:lineRule="auto"/>
    </w:pPr>
    <w:rPr>
      <w:sz w:val="22"/>
      <w:szCs w:val="22"/>
    </w:rPr>
  </w:style>
  <w:style w:type="table" w:customStyle="1" w:styleId="1">
    <w:name w:val="1"/>
    <w:basedOn w:val="TableNormal"/>
    <w:rsid w:val="00EC518B"/>
    <w:pPr>
      <w:spacing w:after="200" w:line="276" w:lineRule="auto"/>
    </w:pPr>
    <w:rPr>
      <w:sz w:val="22"/>
      <w:szCs w:val="22"/>
    </w:rPr>
    <w:tblPr>
      <w:tblStyleRowBandSize w:val="1"/>
      <w:tblStyleColBandSize w:val="1"/>
    </w:tblPr>
  </w:style>
  <w:style w:type="paragraph" w:customStyle="1" w:styleId="TableStyle">
    <w:name w:val="Table Style"/>
    <w:basedOn w:val="Normal1"/>
    <w:link w:val="TableStyleChar"/>
    <w:rsid w:val="00EC518B"/>
    <w:pPr>
      <w:spacing w:after="0" w:line="240" w:lineRule="auto"/>
      <w:jc w:val="center"/>
    </w:pPr>
    <w:rPr>
      <w:rFonts w:eastAsia="Times New Roman" w:cs="Times New Roman"/>
      <w:b/>
      <w:color w:val="44546A" w:themeColor="text2"/>
      <w:sz w:val="24"/>
      <w:szCs w:val="24"/>
      <w:lang w:val="ga-IE"/>
    </w:rPr>
  </w:style>
  <w:style w:type="table" w:customStyle="1" w:styleId="TLTableStyle">
    <w:name w:val="T&amp;L Table Style"/>
    <w:basedOn w:val="TableNormal"/>
    <w:uiPriority w:val="99"/>
    <w:rsid w:val="00EC518B"/>
    <w:tblPr/>
  </w:style>
  <w:style w:type="character" w:customStyle="1" w:styleId="Normal1Char">
    <w:name w:val="Normal1 Char"/>
    <w:basedOn w:val="DefaultParagraphFont"/>
    <w:link w:val="Normal1"/>
    <w:rsid w:val="00EC518B"/>
    <w:rPr>
      <w:sz w:val="22"/>
      <w:szCs w:val="22"/>
    </w:rPr>
  </w:style>
  <w:style w:type="character" w:customStyle="1" w:styleId="TableStyleChar">
    <w:name w:val="Table Style Char"/>
    <w:basedOn w:val="Normal1Char"/>
    <w:link w:val="TableStyle"/>
    <w:rsid w:val="00EC518B"/>
    <w:rPr>
      <w:rFonts w:eastAsia="Times New Roman" w:cs="Times New Roman"/>
      <w:b/>
      <w:color w:val="44546A" w:themeColor="text2"/>
      <w:sz w:val="22"/>
      <w:szCs w:val="22"/>
      <w:lang w:val="ga-IE"/>
    </w:rPr>
  </w:style>
  <w:style w:type="paragraph" w:styleId="Caption">
    <w:name w:val="caption"/>
    <w:basedOn w:val="Normal"/>
    <w:next w:val="Normal"/>
    <w:uiPriority w:val="35"/>
    <w:unhideWhenUsed/>
    <w:qFormat/>
    <w:rsid w:val="00D86D84"/>
    <w:pPr>
      <w:spacing w:after="200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66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96689"/>
  </w:style>
  <w:style w:type="paragraph" w:styleId="ListParagraph">
    <w:name w:val="List Paragraph"/>
    <w:basedOn w:val="Normal"/>
    <w:uiPriority w:val="34"/>
    <w:qFormat/>
    <w:rsid w:val="00113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teaching/resources/moduleandprogrammedesign/designingprogrammes/mappingandalignmen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ms.ucd.ie/sm/SiteManager?ctfn=download&amp;fnno=60&amp;ceid=bcf75https://cms.ucd.ie/sm/SiteManager?ctfn=download&amp;fnno=60&amp;ceid=bcf75564b0e2403f1f9dfad468da7ec65d30332818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survey.i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spBr2YCMe92gocwkUYe9Hjihg==">AMUW2mWdfy469kg9OlNjsG18E5w4J0lEgxnW8AO5dPqPpBS7J7Mhw2UcVBcqSA4vOsb7ILk5jTEs5d+idY7cN986zISj7eBAGF65vUAUAURUFV/g6U/IVt8=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Case Studies and Resources on Programme Approaches to Assessment and Feedback</vt:lpstr>
      <vt:lpstr>Potential Data Sources on Assessment and Feedback in your Programme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Studies and Resources on Programme Approaches to Assessment and Feedback</dc:title>
  <dc:creator>UCD Teaching and Learning</dc:creator>
  <cp:keywords>Case Studies and Resources on Programme Approaches to Assessment and Feedback; Varied, Integrated and Space Principles;</cp:keywords>
  <cp:lastModifiedBy>Susan Devereux</cp:lastModifiedBy>
  <cp:revision>4</cp:revision>
  <dcterms:created xsi:type="dcterms:W3CDTF">2021-11-08T10:28:00Z</dcterms:created>
  <dcterms:modified xsi:type="dcterms:W3CDTF">2022-05-03T11:13:00Z</dcterms:modified>
</cp:coreProperties>
</file>