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991B" w14:textId="77777777" w:rsidR="00E6009C" w:rsidRPr="00E6009C" w:rsidRDefault="00B96F81" w:rsidP="00E6009C">
      <w:pPr>
        <w:pStyle w:val="Heading1"/>
        <w:spacing w:line="240" w:lineRule="auto"/>
        <w:jc w:val="center"/>
        <w:rPr>
          <w:rFonts w:asciiTheme="minorHAnsi" w:eastAsia="Arial" w:hAnsiTheme="minorHAnsi" w:cstheme="minorHAnsi"/>
          <w:b/>
          <w:color w:val="1F3864" w:themeColor="accent1" w:themeShade="80"/>
          <w:sz w:val="24"/>
          <w:szCs w:val="24"/>
        </w:rPr>
      </w:pPr>
      <w:r w:rsidRPr="00E6009C">
        <w:rPr>
          <w:rFonts w:asciiTheme="minorHAnsi" w:eastAsia="Arial" w:hAnsiTheme="minorHAnsi" w:cstheme="minorHAnsi"/>
          <w:b/>
          <w:color w:val="1F3864" w:themeColor="accent1" w:themeShade="80"/>
          <w:sz w:val="24"/>
          <w:szCs w:val="24"/>
        </w:rPr>
        <w:t>UCD VIA Awards</w:t>
      </w:r>
    </w:p>
    <w:p w14:paraId="7465DA99" w14:textId="3801C1C6" w:rsidR="0026136C" w:rsidRPr="00E6009C" w:rsidRDefault="00E6009C" w:rsidP="00E6009C">
      <w:pPr>
        <w:pStyle w:val="Heading1"/>
        <w:spacing w:line="240" w:lineRule="auto"/>
        <w:jc w:val="center"/>
        <w:rPr>
          <w:rFonts w:asciiTheme="minorHAnsi" w:eastAsia="Arial" w:hAnsiTheme="minorHAnsi" w:cstheme="minorHAnsi"/>
          <w:bCs/>
          <w:i/>
          <w:color w:val="1F3864" w:themeColor="accent1" w:themeShade="80"/>
          <w:sz w:val="24"/>
          <w:szCs w:val="24"/>
        </w:rPr>
      </w:pPr>
      <w:r w:rsidRPr="00E6009C">
        <w:rPr>
          <w:rFonts w:asciiTheme="minorHAnsi" w:eastAsia="Arial" w:hAnsiTheme="minorHAnsi" w:cstheme="minorHAnsi"/>
          <w:bCs/>
          <w:i/>
          <w:color w:val="1F3864" w:themeColor="accent1" w:themeShade="80"/>
          <w:sz w:val="24"/>
          <w:szCs w:val="24"/>
        </w:rPr>
        <w:t>R</w:t>
      </w:r>
      <w:r w:rsidR="00DF10A9" w:rsidRPr="00E6009C">
        <w:rPr>
          <w:rFonts w:asciiTheme="minorHAnsi" w:eastAsia="Arial" w:hAnsiTheme="minorHAnsi" w:cstheme="minorHAnsi"/>
          <w:bCs/>
          <w:i/>
          <w:color w:val="1F3864" w:themeColor="accent1" w:themeShade="80"/>
          <w:sz w:val="24"/>
          <w:szCs w:val="24"/>
        </w:rPr>
        <w:t>ecognising colleagues who bring the University’s values to life</w:t>
      </w:r>
    </w:p>
    <w:p w14:paraId="0EE95494" w14:textId="285E61DF" w:rsidR="006A1262" w:rsidRPr="00E6009C" w:rsidRDefault="006A1262" w:rsidP="006A1262">
      <w:pPr>
        <w:rPr>
          <w:color w:val="1F3864" w:themeColor="accent1" w:themeShade="80"/>
        </w:rPr>
      </w:pPr>
    </w:p>
    <w:p w14:paraId="47DD7304" w14:textId="3AC4A12A" w:rsidR="006A1262" w:rsidRPr="00E6009C" w:rsidRDefault="006A1262" w:rsidP="00E6009C">
      <w:pPr>
        <w:pStyle w:val="Title"/>
        <w:jc w:val="center"/>
        <w:rPr>
          <w:color w:val="1F3864" w:themeColor="accent1" w:themeShade="80"/>
        </w:rPr>
      </w:pPr>
      <w:r w:rsidRPr="00E6009C">
        <w:rPr>
          <w:color w:val="1F3864" w:themeColor="accent1" w:themeShade="80"/>
        </w:rPr>
        <w:t>Nomination Form</w:t>
      </w:r>
    </w:p>
    <w:p w14:paraId="2B73E32B" w14:textId="77777777" w:rsidR="00DF10A9" w:rsidRPr="00E6009C" w:rsidRDefault="00DF10A9" w:rsidP="00DF10A9">
      <w:pPr>
        <w:rPr>
          <w:color w:val="1F3864" w:themeColor="accent1" w:themeShade="80"/>
        </w:rPr>
      </w:pPr>
    </w:p>
    <w:tbl>
      <w:tblPr>
        <w:tblStyle w:val="TableGrid"/>
        <w:tblW w:w="9923" w:type="dxa"/>
        <w:tblInd w:w="-289" w:type="dxa"/>
        <w:tblLook w:val="04A0" w:firstRow="1" w:lastRow="0" w:firstColumn="1" w:lastColumn="0" w:noHBand="0" w:noVBand="1"/>
      </w:tblPr>
      <w:tblGrid>
        <w:gridCol w:w="3686"/>
        <w:gridCol w:w="2552"/>
        <w:gridCol w:w="850"/>
        <w:gridCol w:w="2835"/>
      </w:tblGrid>
      <w:tr w:rsidR="00E6009C" w:rsidRPr="00E6009C" w14:paraId="58B9E05B" w14:textId="77777777" w:rsidTr="00E6009C">
        <w:tc>
          <w:tcPr>
            <w:tcW w:w="3686" w:type="dxa"/>
            <w:shd w:val="clear" w:color="auto" w:fill="A8D08D" w:themeFill="accent6" w:themeFillTint="99"/>
          </w:tcPr>
          <w:p w14:paraId="028013F3" w14:textId="77777777" w:rsidR="006A1262" w:rsidRPr="00E6009C" w:rsidRDefault="006A1262" w:rsidP="00A972CA">
            <w:pPr>
              <w:rPr>
                <w:rFonts w:cstheme="minorHAnsi"/>
                <w:color w:val="1F3864" w:themeColor="accent1" w:themeShade="80"/>
                <w:sz w:val="20"/>
                <w:szCs w:val="20"/>
              </w:rPr>
            </w:pPr>
            <w:r w:rsidRPr="00E6009C">
              <w:rPr>
                <w:rFonts w:cstheme="minorHAnsi"/>
                <w:color w:val="1F3864" w:themeColor="accent1" w:themeShade="80"/>
                <w:sz w:val="20"/>
                <w:szCs w:val="20"/>
              </w:rPr>
              <w:t>Name of Nominator:</w:t>
            </w:r>
          </w:p>
        </w:tc>
        <w:tc>
          <w:tcPr>
            <w:tcW w:w="6237" w:type="dxa"/>
            <w:gridSpan w:val="3"/>
          </w:tcPr>
          <w:p w14:paraId="55B69689" w14:textId="394E3BC4" w:rsidR="006A1262" w:rsidRPr="00E6009C" w:rsidRDefault="006A1262" w:rsidP="00A972CA">
            <w:pPr>
              <w:rPr>
                <w:rFonts w:cstheme="minorHAnsi"/>
                <w:color w:val="1F3864" w:themeColor="accent1" w:themeShade="80"/>
                <w:sz w:val="20"/>
                <w:szCs w:val="20"/>
              </w:rPr>
            </w:pPr>
          </w:p>
        </w:tc>
      </w:tr>
      <w:tr w:rsidR="00E6009C" w:rsidRPr="00E6009C" w14:paraId="5BF38F61" w14:textId="77777777" w:rsidTr="00E6009C">
        <w:tc>
          <w:tcPr>
            <w:tcW w:w="3686" w:type="dxa"/>
            <w:shd w:val="clear" w:color="auto" w:fill="A8D08D" w:themeFill="accent6" w:themeFillTint="99"/>
          </w:tcPr>
          <w:p w14:paraId="6DE0F40C" w14:textId="77777777" w:rsidR="0026136C" w:rsidRPr="00E6009C" w:rsidRDefault="0026136C" w:rsidP="00A972CA">
            <w:pPr>
              <w:rPr>
                <w:rFonts w:cstheme="minorHAnsi"/>
                <w:color w:val="1F3864" w:themeColor="accent1" w:themeShade="80"/>
                <w:sz w:val="20"/>
                <w:szCs w:val="20"/>
              </w:rPr>
            </w:pPr>
            <w:r w:rsidRPr="00E6009C">
              <w:rPr>
                <w:rFonts w:cstheme="minorHAnsi"/>
                <w:color w:val="1F3864" w:themeColor="accent1" w:themeShade="80"/>
                <w:sz w:val="20"/>
                <w:szCs w:val="20"/>
              </w:rPr>
              <w:t>School/Unit:</w:t>
            </w:r>
          </w:p>
        </w:tc>
        <w:tc>
          <w:tcPr>
            <w:tcW w:w="2552" w:type="dxa"/>
          </w:tcPr>
          <w:p w14:paraId="69FF6D43" w14:textId="77777777" w:rsidR="0026136C" w:rsidRPr="00E6009C" w:rsidRDefault="0026136C" w:rsidP="00A972CA">
            <w:pPr>
              <w:rPr>
                <w:rFonts w:cstheme="minorHAnsi"/>
                <w:color w:val="1F3864" w:themeColor="accent1" w:themeShade="80"/>
                <w:sz w:val="20"/>
                <w:szCs w:val="20"/>
              </w:rPr>
            </w:pPr>
          </w:p>
        </w:tc>
        <w:tc>
          <w:tcPr>
            <w:tcW w:w="850" w:type="dxa"/>
            <w:shd w:val="clear" w:color="auto" w:fill="A8D08D" w:themeFill="accent6" w:themeFillTint="99"/>
          </w:tcPr>
          <w:p w14:paraId="070F9BC1" w14:textId="77777777" w:rsidR="0026136C" w:rsidRPr="00E6009C" w:rsidRDefault="0026136C" w:rsidP="00A972CA">
            <w:pPr>
              <w:rPr>
                <w:rFonts w:cstheme="minorHAnsi"/>
                <w:color w:val="1F3864" w:themeColor="accent1" w:themeShade="80"/>
                <w:sz w:val="20"/>
                <w:szCs w:val="20"/>
              </w:rPr>
            </w:pPr>
            <w:r w:rsidRPr="00E6009C">
              <w:rPr>
                <w:rFonts w:cstheme="minorHAnsi"/>
                <w:color w:val="1F3864" w:themeColor="accent1" w:themeShade="80"/>
                <w:sz w:val="20"/>
                <w:szCs w:val="20"/>
              </w:rPr>
              <w:t>Email:</w:t>
            </w:r>
          </w:p>
        </w:tc>
        <w:tc>
          <w:tcPr>
            <w:tcW w:w="2835" w:type="dxa"/>
          </w:tcPr>
          <w:p w14:paraId="7CD6EA9D" w14:textId="77777777" w:rsidR="0026136C" w:rsidRPr="00E6009C" w:rsidRDefault="0026136C" w:rsidP="00A972CA">
            <w:pPr>
              <w:rPr>
                <w:rFonts w:cstheme="minorHAnsi"/>
                <w:color w:val="1F3864" w:themeColor="accent1" w:themeShade="80"/>
                <w:sz w:val="20"/>
                <w:szCs w:val="20"/>
              </w:rPr>
            </w:pPr>
          </w:p>
        </w:tc>
      </w:tr>
      <w:tr w:rsidR="00E6009C" w:rsidRPr="00E6009C" w14:paraId="5273142C" w14:textId="77777777" w:rsidTr="00E6009C">
        <w:tc>
          <w:tcPr>
            <w:tcW w:w="3686" w:type="dxa"/>
            <w:shd w:val="clear" w:color="auto" w:fill="9CC2E5" w:themeFill="accent5" w:themeFillTint="99"/>
          </w:tcPr>
          <w:p w14:paraId="29D0704E" w14:textId="059F0A9F" w:rsidR="00C133E9" w:rsidRPr="00E6009C" w:rsidRDefault="00C133E9" w:rsidP="00A972CA">
            <w:pPr>
              <w:rPr>
                <w:rFonts w:cstheme="minorHAnsi"/>
                <w:color w:val="1F3864" w:themeColor="accent1" w:themeShade="80"/>
                <w:sz w:val="20"/>
                <w:szCs w:val="20"/>
              </w:rPr>
            </w:pPr>
            <w:r w:rsidRPr="00E6009C">
              <w:rPr>
                <w:rFonts w:cstheme="minorHAnsi"/>
                <w:color w:val="1F3864" w:themeColor="accent1" w:themeShade="80"/>
                <w:sz w:val="20"/>
                <w:szCs w:val="20"/>
              </w:rPr>
              <w:t>Name of Nominee or Team/committee:</w:t>
            </w:r>
          </w:p>
        </w:tc>
        <w:tc>
          <w:tcPr>
            <w:tcW w:w="6237" w:type="dxa"/>
            <w:gridSpan w:val="3"/>
          </w:tcPr>
          <w:p w14:paraId="4F5030F5" w14:textId="77777777" w:rsidR="00C133E9" w:rsidRPr="00E6009C" w:rsidRDefault="00C133E9" w:rsidP="00A972CA">
            <w:pPr>
              <w:rPr>
                <w:rFonts w:cstheme="minorHAnsi"/>
                <w:color w:val="1F3864" w:themeColor="accent1" w:themeShade="80"/>
                <w:sz w:val="20"/>
                <w:szCs w:val="20"/>
              </w:rPr>
            </w:pPr>
          </w:p>
        </w:tc>
      </w:tr>
      <w:tr w:rsidR="00E6009C" w:rsidRPr="00E6009C" w14:paraId="08578AA8" w14:textId="77777777" w:rsidTr="00E6009C">
        <w:tc>
          <w:tcPr>
            <w:tcW w:w="3686" w:type="dxa"/>
            <w:shd w:val="clear" w:color="auto" w:fill="9CC2E5" w:themeFill="accent5" w:themeFillTint="99"/>
          </w:tcPr>
          <w:p w14:paraId="23D9CEC7" w14:textId="77777777" w:rsidR="00C133E9" w:rsidRPr="00E6009C" w:rsidRDefault="00C133E9" w:rsidP="00A972CA">
            <w:pPr>
              <w:rPr>
                <w:rFonts w:cstheme="minorHAnsi"/>
                <w:color w:val="1F3864" w:themeColor="accent1" w:themeShade="80"/>
                <w:sz w:val="20"/>
                <w:szCs w:val="20"/>
              </w:rPr>
            </w:pPr>
            <w:r w:rsidRPr="00E6009C">
              <w:rPr>
                <w:rFonts w:cstheme="minorHAnsi"/>
                <w:color w:val="1F3864" w:themeColor="accent1" w:themeShade="80"/>
                <w:sz w:val="20"/>
                <w:szCs w:val="20"/>
              </w:rPr>
              <w:t>School/Unit:</w:t>
            </w:r>
          </w:p>
        </w:tc>
        <w:tc>
          <w:tcPr>
            <w:tcW w:w="6237" w:type="dxa"/>
            <w:gridSpan w:val="3"/>
          </w:tcPr>
          <w:p w14:paraId="2AA7F465" w14:textId="77777777" w:rsidR="00C133E9" w:rsidRPr="00E6009C" w:rsidRDefault="00C133E9" w:rsidP="00A972CA">
            <w:pPr>
              <w:rPr>
                <w:rFonts w:cstheme="minorHAnsi"/>
                <w:color w:val="1F3864" w:themeColor="accent1" w:themeShade="80"/>
                <w:sz w:val="20"/>
                <w:szCs w:val="20"/>
              </w:rPr>
            </w:pPr>
          </w:p>
        </w:tc>
      </w:tr>
      <w:tr w:rsidR="00E6009C" w:rsidRPr="00E6009C" w14:paraId="625A230C" w14:textId="77777777" w:rsidTr="00E6009C">
        <w:tc>
          <w:tcPr>
            <w:tcW w:w="3686" w:type="dxa"/>
            <w:shd w:val="clear" w:color="auto" w:fill="9CC2E5" w:themeFill="accent5" w:themeFillTint="99"/>
          </w:tcPr>
          <w:p w14:paraId="216EF8D8" w14:textId="55040A46" w:rsidR="0026136C" w:rsidRPr="00E6009C" w:rsidRDefault="0026136C" w:rsidP="00A972CA">
            <w:pPr>
              <w:rPr>
                <w:rFonts w:cstheme="minorHAnsi"/>
                <w:color w:val="1F3864" w:themeColor="accent1" w:themeShade="80"/>
                <w:sz w:val="20"/>
                <w:szCs w:val="20"/>
              </w:rPr>
            </w:pPr>
            <w:r w:rsidRPr="00E6009C">
              <w:rPr>
                <w:rFonts w:cstheme="minorHAnsi"/>
                <w:color w:val="1F3864" w:themeColor="accent1" w:themeShade="80"/>
                <w:sz w:val="20"/>
                <w:szCs w:val="20"/>
              </w:rPr>
              <w:t>For team</w:t>
            </w:r>
            <w:r w:rsidR="00C15092" w:rsidRPr="00E6009C">
              <w:rPr>
                <w:rFonts w:cstheme="minorHAnsi"/>
                <w:color w:val="1F3864" w:themeColor="accent1" w:themeShade="80"/>
                <w:sz w:val="20"/>
                <w:szCs w:val="20"/>
              </w:rPr>
              <w:t>/committee</w:t>
            </w:r>
            <w:r w:rsidRPr="00E6009C">
              <w:rPr>
                <w:rFonts w:cstheme="minorHAnsi"/>
                <w:color w:val="1F3864" w:themeColor="accent1" w:themeShade="80"/>
                <w:sz w:val="20"/>
                <w:szCs w:val="20"/>
              </w:rPr>
              <w:t xml:space="preserve"> list team members</w:t>
            </w:r>
            <w:r w:rsidR="00F54173" w:rsidRPr="00E6009C">
              <w:rPr>
                <w:rFonts w:cstheme="minorHAnsi"/>
                <w:color w:val="1F3864" w:themeColor="accent1" w:themeShade="80"/>
                <w:sz w:val="20"/>
                <w:szCs w:val="20"/>
              </w:rPr>
              <w:t>:</w:t>
            </w:r>
          </w:p>
        </w:tc>
        <w:tc>
          <w:tcPr>
            <w:tcW w:w="6237" w:type="dxa"/>
            <w:gridSpan w:val="3"/>
          </w:tcPr>
          <w:p w14:paraId="394D3795" w14:textId="77777777" w:rsidR="0026136C" w:rsidRPr="00E6009C" w:rsidRDefault="0026136C" w:rsidP="00A972CA">
            <w:pPr>
              <w:rPr>
                <w:rFonts w:cstheme="minorHAnsi"/>
                <w:color w:val="1F3864" w:themeColor="accent1" w:themeShade="80"/>
                <w:sz w:val="20"/>
                <w:szCs w:val="20"/>
              </w:rPr>
            </w:pPr>
          </w:p>
        </w:tc>
      </w:tr>
      <w:tr w:rsidR="00E6009C" w:rsidRPr="00E6009C" w14:paraId="19EB6B5C" w14:textId="77777777" w:rsidTr="00E6009C">
        <w:tc>
          <w:tcPr>
            <w:tcW w:w="3686" w:type="dxa"/>
            <w:shd w:val="clear" w:color="auto" w:fill="9CC2E5" w:themeFill="accent5" w:themeFillTint="99"/>
          </w:tcPr>
          <w:p w14:paraId="36FF6DFC" w14:textId="7307652F" w:rsidR="0026136C" w:rsidRPr="00E6009C" w:rsidRDefault="0026136C" w:rsidP="00A972CA">
            <w:pPr>
              <w:rPr>
                <w:rFonts w:cstheme="minorHAnsi"/>
                <w:color w:val="1F3864" w:themeColor="accent1" w:themeShade="80"/>
                <w:sz w:val="20"/>
                <w:szCs w:val="20"/>
              </w:rPr>
            </w:pPr>
            <w:r w:rsidRPr="00E6009C">
              <w:rPr>
                <w:rFonts w:cstheme="minorHAnsi"/>
                <w:color w:val="1F3864" w:themeColor="accent1" w:themeShade="80"/>
                <w:sz w:val="20"/>
                <w:szCs w:val="20"/>
              </w:rPr>
              <w:t>Contact person for team</w:t>
            </w:r>
            <w:r w:rsidR="00C15092" w:rsidRPr="00E6009C">
              <w:rPr>
                <w:rFonts w:cstheme="minorHAnsi"/>
                <w:color w:val="1F3864" w:themeColor="accent1" w:themeShade="80"/>
                <w:sz w:val="20"/>
                <w:szCs w:val="20"/>
              </w:rPr>
              <w:t>/committee</w:t>
            </w:r>
            <w:r w:rsidR="00F54173" w:rsidRPr="00E6009C">
              <w:rPr>
                <w:rFonts w:cstheme="minorHAnsi"/>
                <w:color w:val="1F3864" w:themeColor="accent1" w:themeShade="80"/>
                <w:sz w:val="20"/>
                <w:szCs w:val="20"/>
              </w:rPr>
              <w:t>:</w:t>
            </w:r>
          </w:p>
        </w:tc>
        <w:tc>
          <w:tcPr>
            <w:tcW w:w="2552" w:type="dxa"/>
          </w:tcPr>
          <w:p w14:paraId="002B223C" w14:textId="77777777" w:rsidR="0026136C" w:rsidRPr="00E6009C" w:rsidRDefault="0026136C" w:rsidP="00A972CA">
            <w:pPr>
              <w:rPr>
                <w:rFonts w:cstheme="minorHAnsi"/>
                <w:color w:val="1F3864" w:themeColor="accent1" w:themeShade="80"/>
                <w:sz w:val="20"/>
                <w:szCs w:val="20"/>
              </w:rPr>
            </w:pPr>
          </w:p>
        </w:tc>
        <w:tc>
          <w:tcPr>
            <w:tcW w:w="850" w:type="dxa"/>
            <w:shd w:val="clear" w:color="auto" w:fill="9CC2E5" w:themeFill="accent5" w:themeFillTint="99"/>
          </w:tcPr>
          <w:p w14:paraId="11CD086E" w14:textId="15822DD0" w:rsidR="0026136C" w:rsidRPr="00E6009C" w:rsidRDefault="006A1262" w:rsidP="00A972CA">
            <w:pPr>
              <w:rPr>
                <w:rFonts w:cstheme="minorHAnsi"/>
                <w:color w:val="1F3864" w:themeColor="accent1" w:themeShade="80"/>
                <w:sz w:val="20"/>
                <w:szCs w:val="20"/>
              </w:rPr>
            </w:pPr>
            <w:r w:rsidRPr="00E6009C">
              <w:rPr>
                <w:rFonts w:cstheme="minorHAnsi"/>
                <w:color w:val="1F3864" w:themeColor="accent1" w:themeShade="80"/>
                <w:sz w:val="20"/>
                <w:szCs w:val="20"/>
              </w:rPr>
              <w:t>Email</w:t>
            </w:r>
            <w:r w:rsidR="0026136C" w:rsidRPr="00E6009C">
              <w:rPr>
                <w:rFonts w:cstheme="minorHAnsi"/>
                <w:color w:val="1F3864" w:themeColor="accent1" w:themeShade="80"/>
                <w:sz w:val="20"/>
                <w:szCs w:val="20"/>
              </w:rPr>
              <w:t>:</w:t>
            </w:r>
          </w:p>
        </w:tc>
        <w:tc>
          <w:tcPr>
            <w:tcW w:w="2835" w:type="dxa"/>
          </w:tcPr>
          <w:p w14:paraId="01C91306" w14:textId="77777777" w:rsidR="0026136C" w:rsidRPr="00E6009C" w:rsidRDefault="0026136C" w:rsidP="00A972CA">
            <w:pPr>
              <w:rPr>
                <w:rFonts w:cstheme="minorHAnsi"/>
                <w:color w:val="1F3864" w:themeColor="accent1" w:themeShade="80"/>
                <w:sz w:val="20"/>
                <w:szCs w:val="20"/>
              </w:rPr>
            </w:pPr>
          </w:p>
        </w:tc>
      </w:tr>
      <w:tr w:rsidR="00E6009C" w:rsidRPr="00E6009C" w14:paraId="11D21AE6" w14:textId="77777777" w:rsidTr="00E6009C">
        <w:tc>
          <w:tcPr>
            <w:tcW w:w="6238" w:type="dxa"/>
            <w:gridSpan w:val="2"/>
            <w:shd w:val="clear" w:color="auto" w:fill="9CC2E5" w:themeFill="accent5" w:themeFillTint="99"/>
          </w:tcPr>
          <w:p w14:paraId="30E02706" w14:textId="337CD169" w:rsidR="0026136C" w:rsidRPr="00E6009C" w:rsidRDefault="006A1262" w:rsidP="00A972CA">
            <w:pPr>
              <w:rPr>
                <w:rFonts w:cstheme="minorHAnsi"/>
                <w:b/>
                <w:color w:val="1F3864" w:themeColor="accent1" w:themeShade="80"/>
                <w:sz w:val="20"/>
                <w:szCs w:val="20"/>
              </w:rPr>
            </w:pPr>
            <w:r w:rsidRPr="00E6009C">
              <w:rPr>
                <w:rFonts w:cstheme="minorHAnsi"/>
                <w:b/>
                <w:color w:val="1F3864" w:themeColor="accent1" w:themeShade="80"/>
                <w:sz w:val="20"/>
                <w:szCs w:val="20"/>
              </w:rPr>
              <w:t xml:space="preserve">I confirm that the </w:t>
            </w:r>
            <w:r w:rsidR="0026136C" w:rsidRPr="00E6009C">
              <w:rPr>
                <w:rFonts w:cstheme="minorHAnsi"/>
                <w:b/>
                <w:color w:val="1F3864" w:themeColor="accent1" w:themeShade="80"/>
                <w:sz w:val="20"/>
                <w:szCs w:val="20"/>
              </w:rPr>
              <w:t>Nominee/Team has been contacted and agreed to be nominated</w:t>
            </w:r>
            <w:r w:rsidRPr="00E6009C">
              <w:rPr>
                <w:rFonts w:cstheme="minorHAnsi"/>
                <w:b/>
                <w:color w:val="1F3864" w:themeColor="accent1" w:themeShade="80"/>
                <w:sz w:val="20"/>
                <w:szCs w:val="20"/>
              </w:rPr>
              <w:t xml:space="preserve"> by me</w:t>
            </w:r>
          </w:p>
        </w:tc>
        <w:tc>
          <w:tcPr>
            <w:tcW w:w="850" w:type="dxa"/>
            <w:shd w:val="clear" w:color="auto" w:fill="9CC2E5" w:themeFill="accent5" w:themeFillTint="99"/>
          </w:tcPr>
          <w:p w14:paraId="2245EF11" w14:textId="77777777" w:rsidR="0026136C" w:rsidRPr="00E6009C" w:rsidRDefault="0026136C" w:rsidP="00A972CA">
            <w:pPr>
              <w:rPr>
                <w:rFonts w:cstheme="minorHAnsi"/>
                <w:b/>
                <w:color w:val="1F3864" w:themeColor="accent1" w:themeShade="80"/>
                <w:sz w:val="20"/>
                <w:szCs w:val="20"/>
              </w:rPr>
            </w:pPr>
            <w:r w:rsidRPr="00E6009C">
              <w:rPr>
                <w:rFonts w:cstheme="minorHAnsi"/>
                <w:b/>
                <w:color w:val="1F3864" w:themeColor="accent1" w:themeShade="80"/>
                <w:sz w:val="20"/>
                <w:szCs w:val="20"/>
              </w:rPr>
              <w:t>Yes/No</w:t>
            </w:r>
          </w:p>
        </w:tc>
        <w:tc>
          <w:tcPr>
            <w:tcW w:w="2835" w:type="dxa"/>
            <w:shd w:val="clear" w:color="auto" w:fill="auto"/>
          </w:tcPr>
          <w:p w14:paraId="6FF12981" w14:textId="77777777" w:rsidR="0026136C" w:rsidRPr="00E6009C" w:rsidRDefault="0026136C" w:rsidP="00A972CA">
            <w:pPr>
              <w:rPr>
                <w:rFonts w:cstheme="minorHAnsi"/>
                <w:color w:val="1F3864" w:themeColor="accent1" w:themeShade="80"/>
                <w:sz w:val="20"/>
                <w:szCs w:val="20"/>
              </w:rPr>
            </w:pPr>
          </w:p>
        </w:tc>
      </w:tr>
    </w:tbl>
    <w:p w14:paraId="00331DE9" w14:textId="440F2699" w:rsidR="0037491C" w:rsidRPr="00E6009C" w:rsidRDefault="0037491C">
      <w:pPr>
        <w:rPr>
          <w:color w:val="1F3864" w:themeColor="accent1" w:themeShade="80"/>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4394"/>
        <w:gridCol w:w="2222"/>
      </w:tblGrid>
      <w:tr w:rsidR="0050312A" w:rsidRPr="00E6009C" w14:paraId="3950F727" w14:textId="77777777" w:rsidTr="00BC017F">
        <w:tc>
          <w:tcPr>
            <w:tcW w:w="2841" w:type="dxa"/>
            <w:vAlign w:val="center"/>
          </w:tcPr>
          <w:p w14:paraId="5109D82D" w14:textId="77777777" w:rsidR="0050312A" w:rsidRPr="00E6009C" w:rsidRDefault="0050312A" w:rsidP="00977289">
            <w:pPr>
              <w:jc w:val="center"/>
              <w:rPr>
                <w:color w:val="1F3864" w:themeColor="accent1" w:themeShade="80"/>
              </w:rPr>
            </w:pPr>
          </w:p>
        </w:tc>
        <w:tc>
          <w:tcPr>
            <w:tcW w:w="4394" w:type="dxa"/>
            <w:vAlign w:val="center"/>
          </w:tcPr>
          <w:p w14:paraId="01B72459" w14:textId="5913EBFF" w:rsidR="0050312A" w:rsidRDefault="0050312A" w:rsidP="00BC017F">
            <w:pPr>
              <w:ind w:left="360"/>
              <w:rPr>
                <w:color w:val="1F3864" w:themeColor="accent1" w:themeShade="80"/>
                <w:lang w:val="en-IE"/>
              </w:rPr>
            </w:pPr>
            <w:r>
              <w:rPr>
                <w:color w:val="1F3864" w:themeColor="accent1" w:themeShade="80"/>
                <w:lang w:val="en-IE"/>
              </w:rPr>
              <w:t>Select one Category</w:t>
            </w:r>
          </w:p>
        </w:tc>
        <w:tc>
          <w:tcPr>
            <w:tcW w:w="2222" w:type="dxa"/>
            <w:vAlign w:val="center"/>
          </w:tcPr>
          <w:p w14:paraId="69FA1052" w14:textId="7E3AAB85" w:rsidR="0050312A" w:rsidRDefault="0050312A" w:rsidP="00BC017F">
            <w:pPr>
              <w:rPr>
                <w:color w:val="1F3864" w:themeColor="accent1" w:themeShade="80"/>
                <w:lang w:val="en-IE"/>
              </w:rPr>
            </w:pPr>
            <w:r>
              <w:rPr>
                <w:color w:val="1F3864" w:themeColor="accent1" w:themeShade="80"/>
                <w:lang w:val="en-IE"/>
              </w:rPr>
              <w:t>Select one or more Values</w:t>
            </w:r>
          </w:p>
        </w:tc>
      </w:tr>
      <w:tr w:rsidR="00BC017F" w:rsidRPr="00E6009C" w14:paraId="60702A2B" w14:textId="7C998C41" w:rsidTr="00BC017F">
        <w:tc>
          <w:tcPr>
            <w:tcW w:w="2841" w:type="dxa"/>
            <w:vAlign w:val="center"/>
          </w:tcPr>
          <w:p w14:paraId="1C568099" w14:textId="05E8E0A5" w:rsidR="00BC017F" w:rsidRPr="00E6009C" w:rsidRDefault="00BC017F" w:rsidP="00977289">
            <w:pPr>
              <w:jc w:val="center"/>
              <w:rPr>
                <w:color w:val="1F3864" w:themeColor="accent1" w:themeShade="80"/>
              </w:rPr>
            </w:pPr>
            <w:r w:rsidRPr="00E6009C">
              <w:rPr>
                <w:color w:val="1F3864" w:themeColor="accent1" w:themeShade="80"/>
              </w:rPr>
              <w:t>Select</w:t>
            </w:r>
            <w:r>
              <w:rPr>
                <w:color w:val="1F3864" w:themeColor="accent1" w:themeShade="80"/>
              </w:rPr>
              <w:t xml:space="preserve"> one</w:t>
            </w:r>
            <w:r w:rsidRPr="00E6009C">
              <w:rPr>
                <w:color w:val="1F3864" w:themeColor="accent1" w:themeShade="80"/>
              </w:rPr>
              <w:t xml:space="preserve"> </w:t>
            </w:r>
            <w:r>
              <w:rPr>
                <w:color w:val="1F3864" w:themeColor="accent1" w:themeShade="80"/>
              </w:rPr>
              <w:t xml:space="preserve">Category then one </w:t>
            </w:r>
            <w:r w:rsidR="00764D83">
              <w:rPr>
                <w:color w:val="1F3864" w:themeColor="accent1" w:themeShade="80"/>
              </w:rPr>
              <w:t xml:space="preserve">or more </w:t>
            </w:r>
            <w:r>
              <w:rPr>
                <w:color w:val="1F3864" w:themeColor="accent1" w:themeShade="80"/>
              </w:rPr>
              <w:t>Value</w:t>
            </w:r>
            <w:r w:rsidR="00764D83">
              <w:rPr>
                <w:color w:val="1F3864" w:themeColor="accent1" w:themeShade="80"/>
              </w:rPr>
              <w:t>s</w:t>
            </w:r>
          </w:p>
        </w:tc>
        <w:tc>
          <w:tcPr>
            <w:tcW w:w="4394" w:type="dxa"/>
            <w:vAlign w:val="center"/>
          </w:tcPr>
          <w:p w14:paraId="1BE26A6C" w14:textId="164EF98F" w:rsidR="00BC017F" w:rsidRPr="00977289" w:rsidRDefault="00000000" w:rsidP="00BC017F">
            <w:pPr>
              <w:ind w:left="360"/>
              <w:rPr>
                <w:color w:val="1F3864" w:themeColor="accent1" w:themeShade="80"/>
                <w:lang w:val="en-IE"/>
              </w:rPr>
            </w:pPr>
            <w:sdt>
              <w:sdtPr>
                <w:rPr>
                  <w:color w:val="1F3864" w:themeColor="accent1" w:themeShade="80"/>
                  <w:lang w:val="en-IE"/>
                </w:rPr>
                <w:id w:val="-1239784297"/>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sidRPr="00977289">
              <w:rPr>
                <w:color w:val="1F3864" w:themeColor="accent1" w:themeShade="80"/>
                <w:lang w:val="en-IE"/>
              </w:rPr>
              <w:t>UCD Student Experience </w:t>
            </w:r>
          </w:p>
          <w:p w14:paraId="581965FC" w14:textId="5D4852D2" w:rsidR="00BC017F" w:rsidRPr="00977289" w:rsidRDefault="00000000" w:rsidP="00BC017F">
            <w:pPr>
              <w:ind w:left="360"/>
              <w:rPr>
                <w:color w:val="1F3864" w:themeColor="accent1" w:themeShade="80"/>
                <w:lang w:val="en-IE"/>
              </w:rPr>
            </w:pPr>
            <w:sdt>
              <w:sdtPr>
                <w:rPr>
                  <w:color w:val="1F3864" w:themeColor="accent1" w:themeShade="80"/>
                  <w:lang w:val="en-IE"/>
                </w:rPr>
                <w:id w:val="-305775474"/>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sidRPr="00977289">
              <w:rPr>
                <w:color w:val="1F3864" w:themeColor="accent1" w:themeShade="80"/>
                <w:lang w:val="en-IE"/>
              </w:rPr>
              <w:t>Driving Sustainability  </w:t>
            </w:r>
          </w:p>
          <w:p w14:paraId="616A4997" w14:textId="3F1CA88A" w:rsidR="00BC017F" w:rsidRPr="00977289" w:rsidRDefault="00000000" w:rsidP="00BC017F">
            <w:pPr>
              <w:ind w:left="360"/>
              <w:rPr>
                <w:color w:val="1F3864" w:themeColor="accent1" w:themeShade="80"/>
                <w:lang w:val="en-IE"/>
              </w:rPr>
            </w:pPr>
            <w:sdt>
              <w:sdtPr>
                <w:rPr>
                  <w:color w:val="1F3864" w:themeColor="accent1" w:themeShade="80"/>
                  <w:lang w:val="en-IE"/>
                </w:rPr>
                <w:id w:val="1966849144"/>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sidRPr="00977289">
              <w:rPr>
                <w:color w:val="1F3864" w:themeColor="accent1" w:themeShade="80"/>
                <w:lang w:val="en-IE"/>
              </w:rPr>
              <w:t>Research Culture  </w:t>
            </w:r>
          </w:p>
          <w:p w14:paraId="459605EA" w14:textId="28C3001D" w:rsidR="00BC017F" w:rsidRPr="00977289" w:rsidRDefault="00000000" w:rsidP="00BC017F">
            <w:pPr>
              <w:ind w:left="360"/>
              <w:rPr>
                <w:color w:val="1F3864" w:themeColor="accent1" w:themeShade="80"/>
                <w:lang w:val="en-IE"/>
              </w:rPr>
            </w:pPr>
            <w:sdt>
              <w:sdtPr>
                <w:rPr>
                  <w:color w:val="1F3864" w:themeColor="accent1" w:themeShade="80"/>
                  <w:lang w:val="en-IE"/>
                </w:rPr>
                <w:id w:val="-1829438137"/>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sidRPr="00977289">
              <w:rPr>
                <w:color w:val="1F3864" w:themeColor="accent1" w:themeShade="80"/>
                <w:lang w:val="en-IE"/>
              </w:rPr>
              <w:t>One UCD</w:t>
            </w:r>
          </w:p>
          <w:p w14:paraId="276DB69B" w14:textId="7A27F770" w:rsidR="00BC017F" w:rsidRPr="00977289" w:rsidRDefault="00000000" w:rsidP="00BC017F">
            <w:pPr>
              <w:ind w:left="360"/>
              <w:rPr>
                <w:color w:val="1F3864" w:themeColor="accent1" w:themeShade="80"/>
                <w:lang w:val="en-IE"/>
              </w:rPr>
            </w:pPr>
            <w:sdt>
              <w:sdtPr>
                <w:rPr>
                  <w:color w:val="1F3864" w:themeColor="accent1" w:themeShade="80"/>
                  <w:lang w:val="en-IE"/>
                </w:rPr>
                <w:id w:val="-1211113044"/>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sidRPr="00977289">
              <w:rPr>
                <w:color w:val="1F3864" w:themeColor="accent1" w:themeShade="80"/>
                <w:lang w:val="en-IE"/>
              </w:rPr>
              <w:t>Globally Engaged</w:t>
            </w:r>
          </w:p>
          <w:p w14:paraId="37030E8F" w14:textId="1B55F7FF" w:rsidR="00BC017F" w:rsidRPr="00977289" w:rsidRDefault="00000000" w:rsidP="00BC017F">
            <w:pPr>
              <w:ind w:left="360"/>
              <w:rPr>
                <w:color w:val="1F3864" w:themeColor="accent1" w:themeShade="80"/>
                <w:lang w:val="en-IE"/>
              </w:rPr>
            </w:pPr>
            <w:sdt>
              <w:sdtPr>
                <w:rPr>
                  <w:color w:val="1F3864" w:themeColor="accent1" w:themeShade="80"/>
                  <w:lang w:val="en-IE"/>
                </w:rPr>
                <w:id w:val="-728226380"/>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sidRPr="00977289">
              <w:rPr>
                <w:color w:val="1F3864" w:themeColor="accent1" w:themeShade="80"/>
                <w:lang w:val="en-IE"/>
              </w:rPr>
              <w:t>External Engagement  </w:t>
            </w:r>
          </w:p>
          <w:p w14:paraId="3D9035E3" w14:textId="136C8A2F" w:rsidR="00BC017F" w:rsidRPr="00E6009C" w:rsidRDefault="00000000" w:rsidP="00BC017F">
            <w:pPr>
              <w:ind w:left="360"/>
              <w:rPr>
                <w:color w:val="1F3864" w:themeColor="accent1" w:themeShade="80"/>
                <w:lang w:val="en-IE"/>
              </w:rPr>
            </w:pPr>
            <w:sdt>
              <w:sdtPr>
                <w:rPr>
                  <w:color w:val="1F3864" w:themeColor="accent1" w:themeShade="80"/>
                  <w:lang w:val="en-IE"/>
                </w:rPr>
                <w:id w:val="-949625486"/>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sidRPr="00977289">
              <w:rPr>
                <w:color w:val="1F3864" w:themeColor="accent1" w:themeShade="80"/>
                <w:lang w:val="en-IE"/>
              </w:rPr>
              <w:t>Fostering Inclusion </w:t>
            </w:r>
          </w:p>
        </w:tc>
        <w:tc>
          <w:tcPr>
            <w:tcW w:w="2222" w:type="dxa"/>
            <w:vAlign w:val="center"/>
          </w:tcPr>
          <w:p w14:paraId="5F631775" w14:textId="7871C9CC" w:rsidR="00BC017F" w:rsidRPr="00977289" w:rsidRDefault="00000000" w:rsidP="00BC017F">
            <w:pPr>
              <w:rPr>
                <w:color w:val="1F3864" w:themeColor="accent1" w:themeShade="80"/>
                <w:lang w:val="en-IE"/>
              </w:rPr>
            </w:pPr>
            <w:sdt>
              <w:sdtPr>
                <w:rPr>
                  <w:color w:val="1F3864" w:themeColor="accent1" w:themeShade="80"/>
                  <w:lang w:val="en-IE"/>
                </w:rPr>
                <w:id w:val="-6446299"/>
                <w14:checkbox>
                  <w14:checked w14:val="0"/>
                  <w14:checkedState w14:val="2612" w14:font="MS Gothic"/>
                  <w14:uncheckedState w14:val="2610" w14:font="MS Gothic"/>
                </w14:checkbox>
              </w:sdtPr>
              <w:sdtContent>
                <w:r w:rsidR="00BC017F">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Pr>
                <w:color w:val="1F3864" w:themeColor="accent1" w:themeShade="80"/>
                <w:lang w:val="en-IE"/>
              </w:rPr>
              <w:t>Collegiality</w:t>
            </w:r>
            <w:r w:rsidR="00BC017F" w:rsidRPr="00977289">
              <w:rPr>
                <w:color w:val="1F3864" w:themeColor="accent1" w:themeShade="80"/>
                <w:lang w:val="en-IE"/>
              </w:rPr>
              <w:t> </w:t>
            </w:r>
          </w:p>
          <w:p w14:paraId="7787D2D8" w14:textId="3EC78561" w:rsidR="00BC017F" w:rsidRPr="00977289" w:rsidRDefault="00000000" w:rsidP="00BC017F">
            <w:pPr>
              <w:rPr>
                <w:color w:val="1F3864" w:themeColor="accent1" w:themeShade="80"/>
                <w:lang w:val="en-IE"/>
              </w:rPr>
            </w:pPr>
            <w:sdt>
              <w:sdtPr>
                <w:rPr>
                  <w:color w:val="1F3864" w:themeColor="accent1" w:themeShade="80"/>
                  <w:lang w:val="en-IE"/>
                </w:rPr>
                <w:id w:val="467393784"/>
                <w14:checkbox>
                  <w14:checked w14:val="0"/>
                  <w14:checkedState w14:val="2612" w14:font="MS Gothic"/>
                  <w14:uncheckedState w14:val="2610" w14:font="MS Gothic"/>
                </w14:checkbox>
              </w:sdtPr>
              <w:sdtContent>
                <w:r w:rsidR="00BC017F">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Pr>
                <w:color w:val="1F3864" w:themeColor="accent1" w:themeShade="80"/>
                <w:lang w:val="en-IE"/>
              </w:rPr>
              <w:t>Creativity</w:t>
            </w:r>
            <w:r w:rsidR="00BC017F" w:rsidRPr="00977289">
              <w:rPr>
                <w:color w:val="1F3864" w:themeColor="accent1" w:themeShade="80"/>
                <w:lang w:val="en-IE"/>
              </w:rPr>
              <w:t>  </w:t>
            </w:r>
          </w:p>
          <w:p w14:paraId="30B0A586" w14:textId="15248278" w:rsidR="00BC017F" w:rsidRPr="00977289" w:rsidRDefault="00000000" w:rsidP="00BC017F">
            <w:pPr>
              <w:rPr>
                <w:color w:val="1F3864" w:themeColor="accent1" w:themeShade="80"/>
                <w:lang w:val="en-IE"/>
              </w:rPr>
            </w:pPr>
            <w:sdt>
              <w:sdtPr>
                <w:rPr>
                  <w:color w:val="1F3864" w:themeColor="accent1" w:themeShade="80"/>
                  <w:lang w:val="en-IE"/>
                </w:rPr>
                <w:id w:val="1885984399"/>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Pr>
                <w:color w:val="1F3864" w:themeColor="accent1" w:themeShade="80"/>
                <w:lang w:val="en-IE"/>
              </w:rPr>
              <w:t>Inclusion</w:t>
            </w:r>
            <w:r w:rsidR="00BC017F" w:rsidRPr="00977289">
              <w:rPr>
                <w:color w:val="1F3864" w:themeColor="accent1" w:themeShade="80"/>
                <w:lang w:val="en-IE"/>
              </w:rPr>
              <w:t>  </w:t>
            </w:r>
          </w:p>
          <w:p w14:paraId="03CAE5AB" w14:textId="6CD2407B" w:rsidR="00BC017F" w:rsidRPr="00977289" w:rsidRDefault="00000000" w:rsidP="00BC017F">
            <w:pPr>
              <w:rPr>
                <w:color w:val="1F3864" w:themeColor="accent1" w:themeShade="80"/>
                <w:lang w:val="en-IE"/>
              </w:rPr>
            </w:pPr>
            <w:sdt>
              <w:sdtPr>
                <w:rPr>
                  <w:color w:val="1F3864" w:themeColor="accent1" w:themeShade="80"/>
                  <w:lang w:val="en-IE"/>
                </w:rPr>
                <w:id w:val="-1575193424"/>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Pr>
                <w:color w:val="1F3864" w:themeColor="accent1" w:themeShade="80"/>
                <w:lang w:val="en-IE"/>
              </w:rPr>
              <w:t>Engagement</w:t>
            </w:r>
          </w:p>
          <w:p w14:paraId="19D97863" w14:textId="3D26AA4D" w:rsidR="00BC017F" w:rsidRPr="00977289" w:rsidRDefault="00000000" w:rsidP="00BC017F">
            <w:pPr>
              <w:rPr>
                <w:color w:val="1F3864" w:themeColor="accent1" w:themeShade="80"/>
                <w:lang w:val="en-IE"/>
              </w:rPr>
            </w:pPr>
            <w:sdt>
              <w:sdtPr>
                <w:rPr>
                  <w:color w:val="1F3864" w:themeColor="accent1" w:themeShade="80"/>
                  <w:lang w:val="en-IE"/>
                </w:rPr>
                <w:id w:val="-459259356"/>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Pr>
                <w:color w:val="1F3864" w:themeColor="accent1" w:themeShade="80"/>
                <w:lang w:val="en-IE"/>
              </w:rPr>
              <w:t>Excellence</w:t>
            </w:r>
          </w:p>
          <w:p w14:paraId="29A691E0" w14:textId="7CCF1109" w:rsidR="00BC017F" w:rsidRDefault="00000000" w:rsidP="00BC017F">
            <w:pPr>
              <w:rPr>
                <w:color w:val="1F3864" w:themeColor="accent1" w:themeShade="80"/>
                <w:lang w:val="en-IE"/>
              </w:rPr>
            </w:pPr>
            <w:sdt>
              <w:sdtPr>
                <w:rPr>
                  <w:color w:val="1F3864" w:themeColor="accent1" w:themeShade="80"/>
                  <w:lang w:val="en-IE"/>
                </w:rPr>
                <w:id w:val="-1219899815"/>
                <w14:checkbox>
                  <w14:checked w14:val="0"/>
                  <w14:checkedState w14:val="2612" w14:font="MS Gothic"/>
                  <w14:uncheckedState w14:val="2610" w14:font="MS Gothic"/>
                </w14:checkbox>
              </w:sdtPr>
              <w:sdtContent>
                <w:r w:rsidR="00BC017F" w:rsidRPr="00E6009C">
                  <w:rPr>
                    <w:rFonts w:ascii="MS Gothic" w:eastAsia="MS Gothic" w:hAnsi="MS Gothic" w:hint="eastAsia"/>
                    <w:color w:val="1F3864" w:themeColor="accent1" w:themeShade="80"/>
                    <w:lang w:val="en-IE"/>
                  </w:rPr>
                  <w:t>☐</w:t>
                </w:r>
              </w:sdtContent>
            </w:sdt>
            <w:r w:rsidR="00BC017F" w:rsidRPr="00E6009C">
              <w:rPr>
                <w:color w:val="1F3864" w:themeColor="accent1" w:themeShade="80"/>
                <w:lang w:val="en-IE"/>
              </w:rPr>
              <w:t xml:space="preserve"> </w:t>
            </w:r>
            <w:r w:rsidR="00BC017F">
              <w:rPr>
                <w:color w:val="1F3864" w:themeColor="accent1" w:themeShade="80"/>
                <w:lang w:val="en-IE"/>
              </w:rPr>
              <w:t>Integrity</w:t>
            </w:r>
            <w:r w:rsidR="00BC017F" w:rsidRPr="00977289">
              <w:rPr>
                <w:color w:val="1F3864" w:themeColor="accent1" w:themeShade="80"/>
                <w:lang w:val="en-IE"/>
              </w:rPr>
              <w:t>  </w:t>
            </w:r>
          </w:p>
        </w:tc>
      </w:tr>
    </w:tbl>
    <w:p w14:paraId="7D94DEFB" w14:textId="77777777" w:rsidR="00977289" w:rsidRPr="00E6009C" w:rsidRDefault="00977289">
      <w:pPr>
        <w:rPr>
          <w:color w:val="1F3864" w:themeColor="accent1" w:themeShade="80"/>
        </w:rPr>
      </w:pPr>
    </w:p>
    <w:p w14:paraId="24093351" w14:textId="77777777" w:rsidR="00E6009C" w:rsidRPr="00E6009C" w:rsidRDefault="00E6009C">
      <w:pPr>
        <w:rPr>
          <w:color w:val="1F3864" w:themeColor="accent1" w:themeShade="80"/>
        </w:rPr>
      </w:pPr>
    </w:p>
    <w:tbl>
      <w:tblPr>
        <w:tblStyle w:val="TableGrid"/>
        <w:tblW w:w="9923" w:type="dxa"/>
        <w:tblInd w:w="-289" w:type="dxa"/>
        <w:tblLook w:val="04A0" w:firstRow="1" w:lastRow="0" w:firstColumn="1" w:lastColumn="0" w:noHBand="0" w:noVBand="1"/>
      </w:tblPr>
      <w:tblGrid>
        <w:gridCol w:w="710"/>
        <w:gridCol w:w="5590"/>
        <w:gridCol w:w="3623"/>
      </w:tblGrid>
      <w:tr w:rsidR="00E6009C" w:rsidRPr="00E6009C" w14:paraId="70E99D0C" w14:textId="77777777" w:rsidTr="00E6009C">
        <w:tc>
          <w:tcPr>
            <w:tcW w:w="710" w:type="dxa"/>
            <w:vMerge w:val="restart"/>
            <w:shd w:val="clear" w:color="auto" w:fill="E2EFD9" w:themeFill="accent6" w:themeFillTint="33"/>
            <w:textDirection w:val="btLr"/>
            <w:vAlign w:val="center"/>
          </w:tcPr>
          <w:p w14:paraId="1E3C6C7B" w14:textId="0D00B4E5" w:rsidR="00E6009C" w:rsidRPr="00E6009C" w:rsidRDefault="00E6009C" w:rsidP="00E6009C">
            <w:pPr>
              <w:ind w:left="113" w:right="113"/>
              <w:jc w:val="center"/>
              <w:rPr>
                <w:color w:val="1F3864" w:themeColor="accent1" w:themeShade="80"/>
              </w:rPr>
            </w:pPr>
            <w:r w:rsidRPr="00E6009C">
              <w:rPr>
                <w:rFonts w:cs="Times New Roman (Body CS)"/>
                <w:b/>
                <w:color w:val="1F3864" w:themeColor="accent1" w:themeShade="80"/>
                <w:sz w:val="36"/>
                <w:szCs w:val="36"/>
              </w:rPr>
              <w:t>Tell</w:t>
            </w:r>
          </w:p>
        </w:tc>
        <w:tc>
          <w:tcPr>
            <w:tcW w:w="5590" w:type="dxa"/>
          </w:tcPr>
          <w:p w14:paraId="0F1A7E62" w14:textId="2723C386" w:rsidR="00E6009C" w:rsidRPr="00E6009C" w:rsidRDefault="00E6009C">
            <w:pPr>
              <w:rPr>
                <w:color w:val="1F3864" w:themeColor="accent1" w:themeShade="80"/>
              </w:rPr>
            </w:pPr>
            <w:r w:rsidRPr="00E6009C">
              <w:rPr>
                <w:rFonts w:cstheme="minorHAnsi"/>
                <w:b/>
                <w:i/>
                <w:color w:val="1F3864" w:themeColor="accent1" w:themeShade="80"/>
                <w:sz w:val="20"/>
                <w:szCs w:val="20"/>
              </w:rPr>
              <w:t>Tell us how the nominee/team/committee brings the UCD Values to life through their work or initiatives</w:t>
            </w:r>
          </w:p>
        </w:tc>
        <w:tc>
          <w:tcPr>
            <w:tcW w:w="3623" w:type="dxa"/>
          </w:tcPr>
          <w:p w14:paraId="066F24F6" w14:textId="2787C00C" w:rsidR="00E6009C" w:rsidRPr="00E6009C" w:rsidRDefault="00E6009C">
            <w:pPr>
              <w:rPr>
                <w:color w:val="1F3864" w:themeColor="accent1" w:themeShade="80"/>
              </w:rPr>
            </w:pPr>
            <w:r w:rsidRPr="00E6009C">
              <w:rPr>
                <w:rFonts w:cstheme="minorHAnsi"/>
                <w:b/>
                <w:i/>
                <w:color w:val="1F3864" w:themeColor="accent1" w:themeShade="80"/>
                <w:sz w:val="20"/>
                <w:szCs w:val="20"/>
              </w:rPr>
              <w:t>Notes on completion</w:t>
            </w:r>
          </w:p>
        </w:tc>
      </w:tr>
      <w:tr w:rsidR="00E6009C" w:rsidRPr="00E6009C" w14:paraId="429C2073" w14:textId="77777777" w:rsidTr="00E6009C">
        <w:trPr>
          <w:trHeight w:val="4916"/>
        </w:trPr>
        <w:tc>
          <w:tcPr>
            <w:tcW w:w="710" w:type="dxa"/>
            <w:vMerge/>
            <w:shd w:val="clear" w:color="auto" w:fill="E2EFD9" w:themeFill="accent6" w:themeFillTint="33"/>
            <w:textDirection w:val="btLr"/>
            <w:vAlign w:val="center"/>
          </w:tcPr>
          <w:p w14:paraId="4D3AD197" w14:textId="1B9061B2" w:rsidR="00E6009C" w:rsidRPr="00E6009C" w:rsidRDefault="00E6009C" w:rsidP="00E6009C">
            <w:pPr>
              <w:rPr>
                <w:color w:val="1F3864" w:themeColor="accent1" w:themeShade="80"/>
              </w:rPr>
            </w:pPr>
          </w:p>
        </w:tc>
        <w:tc>
          <w:tcPr>
            <w:tcW w:w="5590" w:type="dxa"/>
          </w:tcPr>
          <w:p w14:paraId="64876DFD" w14:textId="77777777" w:rsidR="00E6009C" w:rsidRPr="00E6009C" w:rsidRDefault="00E6009C" w:rsidP="00E6009C">
            <w:pPr>
              <w:rPr>
                <w:color w:val="1F3864" w:themeColor="accent1" w:themeShade="80"/>
              </w:rPr>
            </w:pPr>
          </w:p>
        </w:tc>
        <w:tc>
          <w:tcPr>
            <w:tcW w:w="3623" w:type="dxa"/>
          </w:tcPr>
          <w:p w14:paraId="5125AF5D" w14:textId="77777777" w:rsidR="00E6009C" w:rsidRPr="00E6009C" w:rsidRDefault="00E6009C" w:rsidP="00E6009C">
            <w:pPr>
              <w:rPr>
                <w:color w:val="1F3864" w:themeColor="accent1" w:themeShade="80"/>
                <w:sz w:val="20"/>
                <w:szCs w:val="20"/>
              </w:rPr>
            </w:pPr>
            <w:r w:rsidRPr="00E6009C">
              <w:rPr>
                <w:color w:val="1F3864" w:themeColor="accent1" w:themeShade="80"/>
                <w:sz w:val="20"/>
                <w:szCs w:val="20"/>
              </w:rPr>
              <w:t>Give examples of their outstanding work or   voluntary initiatives associated with UCD that show their understanding of a UCD value(s).</w:t>
            </w:r>
          </w:p>
          <w:p w14:paraId="096DA18E" w14:textId="77777777" w:rsidR="00E6009C" w:rsidRPr="00E6009C" w:rsidRDefault="00E6009C" w:rsidP="00E6009C">
            <w:pPr>
              <w:rPr>
                <w:color w:val="1F3864" w:themeColor="accent1" w:themeShade="80"/>
                <w:sz w:val="20"/>
                <w:szCs w:val="20"/>
              </w:rPr>
            </w:pPr>
          </w:p>
          <w:p w14:paraId="51FC08A9" w14:textId="77777777" w:rsidR="00E6009C" w:rsidRDefault="00E6009C" w:rsidP="00E6009C">
            <w:pPr>
              <w:rPr>
                <w:color w:val="1F3864" w:themeColor="accent1" w:themeShade="80"/>
                <w:sz w:val="20"/>
                <w:szCs w:val="20"/>
              </w:rPr>
            </w:pPr>
            <w:r w:rsidRPr="00E6009C">
              <w:rPr>
                <w:color w:val="1F3864" w:themeColor="accent1" w:themeShade="80"/>
                <w:sz w:val="20"/>
                <w:szCs w:val="20"/>
              </w:rPr>
              <w:t>300 words max</w:t>
            </w:r>
          </w:p>
          <w:p w14:paraId="0BEAEAC8" w14:textId="77777777" w:rsidR="00BC017F" w:rsidRDefault="00BC017F" w:rsidP="00E6009C">
            <w:pPr>
              <w:rPr>
                <w:color w:val="1F3864" w:themeColor="accent1" w:themeShade="80"/>
                <w:sz w:val="20"/>
                <w:szCs w:val="20"/>
              </w:rPr>
            </w:pPr>
          </w:p>
          <w:p w14:paraId="3A935E79" w14:textId="086411B2" w:rsidR="00BC017F" w:rsidRPr="00E6009C" w:rsidRDefault="00BC017F" w:rsidP="00BC017F">
            <w:pPr>
              <w:rPr>
                <w:color w:val="1F3864" w:themeColor="accent1" w:themeShade="80"/>
              </w:rPr>
            </w:pPr>
          </w:p>
        </w:tc>
      </w:tr>
    </w:tbl>
    <w:p w14:paraId="4834DD6E" w14:textId="6F826A45" w:rsidR="00E6009C" w:rsidRPr="00E6009C" w:rsidRDefault="00E6009C">
      <w:pPr>
        <w:rPr>
          <w:color w:val="1F3864" w:themeColor="accent1" w:themeShade="80"/>
        </w:rPr>
      </w:pPr>
    </w:p>
    <w:p w14:paraId="7933D046" w14:textId="77777777" w:rsidR="00E6009C" w:rsidRPr="00E6009C" w:rsidRDefault="00E6009C">
      <w:pPr>
        <w:rPr>
          <w:color w:val="1F3864" w:themeColor="accent1" w:themeShade="80"/>
        </w:rPr>
      </w:pPr>
      <w:r w:rsidRPr="00E6009C">
        <w:rPr>
          <w:color w:val="1F3864" w:themeColor="accent1" w:themeShade="80"/>
        </w:rPr>
        <w:lastRenderedPageBreak/>
        <w:br w:type="page"/>
      </w:r>
    </w:p>
    <w:p w14:paraId="77A0D117" w14:textId="77777777" w:rsidR="00E6009C" w:rsidRPr="00E6009C" w:rsidRDefault="00E6009C">
      <w:pPr>
        <w:rPr>
          <w:color w:val="1F3864" w:themeColor="accent1" w:themeShade="80"/>
        </w:rPr>
      </w:pPr>
    </w:p>
    <w:p w14:paraId="6B2ABEC0" w14:textId="77777777" w:rsidR="00E6009C" w:rsidRPr="00E6009C" w:rsidRDefault="00E6009C">
      <w:pPr>
        <w:rPr>
          <w:color w:val="1F3864" w:themeColor="accent1" w:themeShade="80"/>
        </w:rPr>
      </w:pPr>
    </w:p>
    <w:tbl>
      <w:tblPr>
        <w:tblStyle w:val="TableGrid"/>
        <w:tblW w:w="9923" w:type="dxa"/>
        <w:tblInd w:w="-289" w:type="dxa"/>
        <w:tblLook w:val="04A0" w:firstRow="1" w:lastRow="0" w:firstColumn="1" w:lastColumn="0" w:noHBand="0" w:noVBand="1"/>
      </w:tblPr>
      <w:tblGrid>
        <w:gridCol w:w="710"/>
        <w:gridCol w:w="5590"/>
        <w:gridCol w:w="3623"/>
      </w:tblGrid>
      <w:tr w:rsidR="00E6009C" w:rsidRPr="00E6009C" w14:paraId="1A1C68CB" w14:textId="77777777" w:rsidTr="00E6009C">
        <w:tc>
          <w:tcPr>
            <w:tcW w:w="710" w:type="dxa"/>
            <w:vMerge w:val="restart"/>
            <w:shd w:val="clear" w:color="auto" w:fill="DEEAF6" w:themeFill="accent5" w:themeFillTint="33"/>
            <w:textDirection w:val="btLr"/>
            <w:vAlign w:val="center"/>
          </w:tcPr>
          <w:p w14:paraId="71F9170C" w14:textId="096E521F" w:rsidR="00E6009C" w:rsidRPr="00E6009C" w:rsidRDefault="00E6009C" w:rsidP="003317B0">
            <w:pPr>
              <w:ind w:left="113" w:right="113"/>
              <w:jc w:val="center"/>
              <w:rPr>
                <w:color w:val="1F3864" w:themeColor="accent1" w:themeShade="80"/>
              </w:rPr>
            </w:pPr>
            <w:r w:rsidRPr="00E6009C">
              <w:rPr>
                <w:rFonts w:cs="Times New Roman (Body CS)"/>
                <w:b/>
                <w:color w:val="1F3864" w:themeColor="accent1" w:themeShade="80"/>
                <w:sz w:val="36"/>
                <w:szCs w:val="36"/>
              </w:rPr>
              <w:t>Connect</w:t>
            </w:r>
          </w:p>
        </w:tc>
        <w:tc>
          <w:tcPr>
            <w:tcW w:w="5590" w:type="dxa"/>
          </w:tcPr>
          <w:p w14:paraId="7BF62D1A" w14:textId="0FD2C143" w:rsidR="00E6009C" w:rsidRPr="00E6009C" w:rsidRDefault="00E6009C" w:rsidP="003317B0">
            <w:pPr>
              <w:rPr>
                <w:color w:val="1F3864" w:themeColor="accent1" w:themeShade="80"/>
              </w:rPr>
            </w:pPr>
            <w:r w:rsidRPr="00E6009C">
              <w:rPr>
                <w:b/>
                <w:color w:val="1F3864" w:themeColor="accent1" w:themeShade="80"/>
                <w:sz w:val="20"/>
                <w:szCs w:val="20"/>
              </w:rPr>
              <w:t>Connect this work/initiative(s) to a UCD Value(s)</w:t>
            </w:r>
          </w:p>
        </w:tc>
        <w:tc>
          <w:tcPr>
            <w:tcW w:w="3623" w:type="dxa"/>
          </w:tcPr>
          <w:p w14:paraId="2E2D477E" w14:textId="77777777" w:rsidR="00E6009C" w:rsidRPr="00E6009C" w:rsidRDefault="00E6009C" w:rsidP="003317B0">
            <w:pPr>
              <w:rPr>
                <w:color w:val="1F3864" w:themeColor="accent1" w:themeShade="80"/>
              </w:rPr>
            </w:pPr>
            <w:r w:rsidRPr="00E6009C">
              <w:rPr>
                <w:rFonts w:cstheme="minorHAnsi"/>
                <w:b/>
                <w:i/>
                <w:color w:val="1F3864" w:themeColor="accent1" w:themeShade="80"/>
                <w:sz w:val="20"/>
                <w:szCs w:val="20"/>
              </w:rPr>
              <w:t>Notes on completion</w:t>
            </w:r>
          </w:p>
        </w:tc>
      </w:tr>
      <w:tr w:rsidR="00E6009C" w:rsidRPr="00E6009C" w14:paraId="1391340A" w14:textId="77777777" w:rsidTr="00E6009C">
        <w:trPr>
          <w:trHeight w:val="4963"/>
        </w:trPr>
        <w:tc>
          <w:tcPr>
            <w:tcW w:w="710" w:type="dxa"/>
            <w:vMerge/>
            <w:shd w:val="clear" w:color="auto" w:fill="DEEAF6" w:themeFill="accent5" w:themeFillTint="33"/>
            <w:textDirection w:val="btLr"/>
            <w:vAlign w:val="center"/>
          </w:tcPr>
          <w:p w14:paraId="4EECFA2E" w14:textId="77777777" w:rsidR="00E6009C" w:rsidRPr="00E6009C" w:rsidRDefault="00E6009C" w:rsidP="003317B0">
            <w:pPr>
              <w:rPr>
                <w:color w:val="1F3864" w:themeColor="accent1" w:themeShade="80"/>
              </w:rPr>
            </w:pPr>
          </w:p>
        </w:tc>
        <w:tc>
          <w:tcPr>
            <w:tcW w:w="5590" w:type="dxa"/>
          </w:tcPr>
          <w:p w14:paraId="744686A8" w14:textId="77777777" w:rsidR="00E6009C" w:rsidRPr="00E6009C" w:rsidRDefault="00E6009C" w:rsidP="003317B0">
            <w:pPr>
              <w:rPr>
                <w:color w:val="1F3864" w:themeColor="accent1" w:themeShade="80"/>
              </w:rPr>
            </w:pPr>
          </w:p>
        </w:tc>
        <w:tc>
          <w:tcPr>
            <w:tcW w:w="3623" w:type="dxa"/>
          </w:tcPr>
          <w:p w14:paraId="50A8D3F7" w14:textId="77777777" w:rsidR="00E6009C" w:rsidRPr="00E6009C" w:rsidRDefault="00E6009C" w:rsidP="003317B0">
            <w:pPr>
              <w:rPr>
                <w:color w:val="1F3864" w:themeColor="accent1" w:themeShade="80"/>
                <w:sz w:val="20"/>
                <w:szCs w:val="20"/>
              </w:rPr>
            </w:pPr>
            <w:r w:rsidRPr="00E6009C">
              <w:rPr>
                <w:color w:val="1F3864" w:themeColor="accent1" w:themeShade="80"/>
                <w:sz w:val="20"/>
                <w:szCs w:val="20"/>
              </w:rPr>
              <w:t>Give examples of their outstanding work or   voluntary initiatives associated with UCD that show their understanding of a UCD value(s).</w:t>
            </w:r>
          </w:p>
          <w:p w14:paraId="77D88B29" w14:textId="77777777" w:rsidR="00E6009C" w:rsidRPr="00E6009C" w:rsidRDefault="00E6009C" w:rsidP="003317B0">
            <w:pPr>
              <w:rPr>
                <w:color w:val="1F3864" w:themeColor="accent1" w:themeShade="80"/>
                <w:sz w:val="20"/>
                <w:szCs w:val="20"/>
              </w:rPr>
            </w:pPr>
          </w:p>
          <w:p w14:paraId="495F9B54" w14:textId="77777777" w:rsidR="00E6009C" w:rsidRPr="00E6009C" w:rsidRDefault="00E6009C" w:rsidP="003317B0">
            <w:pPr>
              <w:rPr>
                <w:color w:val="1F3864" w:themeColor="accent1" w:themeShade="80"/>
                <w:sz w:val="20"/>
                <w:szCs w:val="20"/>
              </w:rPr>
            </w:pPr>
          </w:p>
          <w:p w14:paraId="73D6D408" w14:textId="77777777" w:rsidR="00E6009C" w:rsidRPr="00E6009C" w:rsidRDefault="00E6009C" w:rsidP="003317B0">
            <w:pPr>
              <w:rPr>
                <w:color w:val="1F3864" w:themeColor="accent1" w:themeShade="80"/>
              </w:rPr>
            </w:pPr>
            <w:r w:rsidRPr="00E6009C">
              <w:rPr>
                <w:color w:val="1F3864" w:themeColor="accent1" w:themeShade="80"/>
                <w:sz w:val="20"/>
                <w:szCs w:val="20"/>
              </w:rPr>
              <w:t>300 words max</w:t>
            </w:r>
          </w:p>
        </w:tc>
      </w:tr>
    </w:tbl>
    <w:p w14:paraId="20884BF1" w14:textId="77777777" w:rsidR="00E6009C" w:rsidRPr="00E6009C" w:rsidRDefault="00E6009C">
      <w:pPr>
        <w:rPr>
          <w:color w:val="1F3864" w:themeColor="accent1" w:themeShade="80"/>
        </w:rPr>
      </w:pPr>
    </w:p>
    <w:p w14:paraId="5A7F4AB9" w14:textId="77777777" w:rsidR="00E6009C" w:rsidRPr="00E6009C" w:rsidRDefault="00E6009C">
      <w:pPr>
        <w:rPr>
          <w:color w:val="1F3864" w:themeColor="accent1" w:themeShade="80"/>
        </w:rPr>
      </w:pPr>
    </w:p>
    <w:tbl>
      <w:tblPr>
        <w:tblStyle w:val="TableGrid"/>
        <w:tblW w:w="9923" w:type="dxa"/>
        <w:tblInd w:w="-289" w:type="dxa"/>
        <w:tblLook w:val="04A0" w:firstRow="1" w:lastRow="0" w:firstColumn="1" w:lastColumn="0" w:noHBand="0" w:noVBand="1"/>
      </w:tblPr>
      <w:tblGrid>
        <w:gridCol w:w="710"/>
        <w:gridCol w:w="5590"/>
        <w:gridCol w:w="3623"/>
      </w:tblGrid>
      <w:tr w:rsidR="00E6009C" w:rsidRPr="00E6009C" w14:paraId="7C0B5A13" w14:textId="77777777" w:rsidTr="00E6009C">
        <w:tc>
          <w:tcPr>
            <w:tcW w:w="710" w:type="dxa"/>
            <w:vMerge w:val="restart"/>
            <w:shd w:val="clear" w:color="auto" w:fill="FFF2CC" w:themeFill="accent4" w:themeFillTint="33"/>
            <w:textDirection w:val="btLr"/>
            <w:vAlign w:val="center"/>
          </w:tcPr>
          <w:p w14:paraId="765672F9" w14:textId="1563B02F" w:rsidR="00E6009C" w:rsidRPr="00E6009C" w:rsidRDefault="00E6009C" w:rsidP="003317B0">
            <w:pPr>
              <w:ind w:left="113" w:right="113"/>
              <w:jc w:val="center"/>
              <w:rPr>
                <w:color w:val="1F3864" w:themeColor="accent1" w:themeShade="80"/>
              </w:rPr>
            </w:pPr>
            <w:r w:rsidRPr="00E6009C">
              <w:rPr>
                <w:rFonts w:cs="Times New Roman (Body CS)"/>
                <w:b/>
                <w:color w:val="1F3864" w:themeColor="accent1" w:themeShade="80"/>
                <w:sz w:val="36"/>
                <w:szCs w:val="36"/>
              </w:rPr>
              <w:t>Share</w:t>
            </w:r>
          </w:p>
        </w:tc>
        <w:tc>
          <w:tcPr>
            <w:tcW w:w="5590" w:type="dxa"/>
          </w:tcPr>
          <w:p w14:paraId="6D85C48C" w14:textId="3B31B3B3" w:rsidR="00E6009C" w:rsidRPr="00E6009C" w:rsidRDefault="00E6009C" w:rsidP="003317B0">
            <w:pPr>
              <w:rPr>
                <w:color w:val="1F3864" w:themeColor="accent1" w:themeShade="80"/>
                <w:sz w:val="20"/>
                <w:szCs w:val="20"/>
              </w:rPr>
            </w:pPr>
            <w:r w:rsidRPr="00E6009C">
              <w:rPr>
                <w:b/>
                <w:color w:val="1F3864" w:themeColor="accent1" w:themeShade="80"/>
                <w:sz w:val="20"/>
                <w:szCs w:val="20"/>
              </w:rPr>
              <w:t>Share the impact of this work/initiative(s)</w:t>
            </w:r>
          </w:p>
        </w:tc>
        <w:tc>
          <w:tcPr>
            <w:tcW w:w="3623" w:type="dxa"/>
          </w:tcPr>
          <w:p w14:paraId="3FD22612" w14:textId="77777777" w:rsidR="00E6009C" w:rsidRPr="00E6009C" w:rsidRDefault="00E6009C" w:rsidP="003317B0">
            <w:pPr>
              <w:rPr>
                <w:color w:val="1F3864" w:themeColor="accent1" w:themeShade="80"/>
              </w:rPr>
            </w:pPr>
            <w:r w:rsidRPr="00E6009C">
              <w:rPr>
                <w:rFonts w:cstheme="minorHAnsi"/>
                <w:b/>
                <w:i/>
                <w:color w:val="1F3864" w:themeColor="accent1" w:themeShade="80"/>
                <w:sz w:val="20"/>
                <w:szCs w:val="20"/>
              </w:rPr>
              <w:t>Notes on completion</w:t>
            </w:r>
          </w:p>
        </w:tc>
      </w:tr>
      <w:tr w:rsidR="00E6009C" w:rsidRPr="00E6009C" w14:paraId="25D0588F" w14:textId="77777777" w:rsidTr="00E6009C">
        <w:trPr>
          <w:trHeight w:val="5230"/>
        </w:trPr>
        <w:tc>
          <w:tcPr>
            <w:tcW w:w="710" w:type="dxa"/>
            <w:vMerge/>
            <w:shd w:val="clear" w:color="auto" w:fill="FFF2CC" w:themeFill="accent4" w:themeFillTint="33"/>
            <w:textDirection w:val="btLr"/>
            <w:vAlign w:val="center"/>
          </w:tcPr>
          <w:p w14:paraId="5A8B8D6D" w14:textId="77777777" w:rsidR="00E6009C" w:rsidRPr="00E6009C" w:rsidRDefault="00E6009C" w:rsidP="003317B0">
            <w:pPr>
              <w:rPr>
                <w:color w:val="1F3864" w:themeColor="accent1" w:themeShade="80"/>
              </w:rPr>
            </w:pPr>
          </w:p>
        </w:tc>
        <w:tc>
          <w:tcPr>
            <w:tcW w:w="5590" w:type="dxa"/>
          </w:tcPr>
          <w:p w14:paraId="36BD789F" w14:textId="77777777" w:rsidR="00E6009C" w:rsidRPr="00E6009C" w:rsidRDefault="00E6009C" w:rsidP="003317B0">
            <w:pPr>
              <w:rPr>
                <w:color w:val="1F3864" w:themeColor="accent1" w:themeShade="80"/>
              </w:rPr>
            </w:pPr>
          </w:p>
        </w:tc>
        <w:tc>
          <w:tcPr>
            <w:tcW w:w="3623" w:type="dxa"/>
          </w:tcPr>
          <w:p w14:paraId="1DC9466D" w14:textId="77777777" w:rsidR="00E6009C" w:rsidRPr="00E6009C" w:rsidRDefault="00E6009C" w:rsidP="003317B0">
            <w:pPr>
              <w:rPr>
                <w:color w:val="1F3864" w:themeColor="accent1" w:themeShade="80"/>
                <w:sz w:val="20"/>
                <w:szCs w:val="20"/>
              </w:rPr>
            </w:pPr>
            <w:r w:rsidRPr="00E6009C">
              <w:rPr>
                <w:color w:val="1F3864" w:themeColor="accent1" w:themeShade="80"/>
                <w:sz w:val="20"/>
                <w:szCs w:val="20"/>
              </w:rPr>
              <w:t>Give examples of their outstanding work or   voluntary initiatives associated with UCD that show their understanding of a UCD value(s).</w:t>
            </w:r>
          </w:p>
          <w:p w14:paraId="4D9F9532" w14:textId="77777777" w:rsidR="00E6009C" w:rsidRPr="00E6009C" w:rsidRDefault="00E6009C" w:rsidP="003317B0">
            <w:pPr>
              <w:rPr>
                <w:color w:val="1F3864" w:themeColor="accent1" w:themeShade="80"/>
                <w:sz w:val="20"/>
                <w:szCs w:val="20"/>
              </w:rPr>
            </w:pPr>
          </w:p>
          <w:p w14:paraId="7E2B7195" w14:textId="77777777" w:rsidR="00E6009C" w:rsidRPr="00E6009C" w:rsidRDefault="00E6009C" w:rsidP="003317B0">
            <w:pPr>
              <w:rPr>
                <w:color w:val="1F3864" w:themeColor="accent1" w:themeShade="80"/>
                <w:sz w:val="20"/>
                <w:szCs w:val="20"/>
              </w:rPr>
            </w:pPr>
          </w:p>
          <w:p w14:paraId="63B159D6" w14:textId="77777777" w:rsidR="00E6009C" w:rsidRPr="00E6009C" w:rsidRDefault="00E6009C" w:rsidP="003317B0">
            <w:pPr>
              <w:rPr>
                <w:color w:val="1F3864" w:themeColor="accent1" w:themeShade="80"/>
              </w:rPr>
            </w:pPr>
            <w:r w:rsidRPr="00E6009C">
              <w:rPr>
                <w:color w:val="1F3864" w:themeColor="accent1" w:themeShade="80"/>
                <w:sz w:val="20"/>
                <w:szCs w:val="20"/>
              </w:rPr>
              <w:t>300 words max</w:t>
            </w:r>
          </w:p>
        </w:tc>
      </w:tr>
    </w:tbl>
    <w:p w14:paraId="3CB27936" w14:textId="77777777" w:rsidR="00E6009C" w:rsidRPr="00E6009C" w:rsidRDefault="00E6009C">
      <w:pPr>
        <w:rPr>
          <w:color w:val="1F3864" w:themeColor="accent1" w:themeShade="80"/>
        </w:rPr>
      </w:pPr>
    </w:p>
    <w:p w14:paraId="4D29E741" w14:textId="2DC809EF" w:rsidR="00BC017F" w:rsidRDefault="00BC017F">
      <w:pPr>
        <w:rPr>
          <w:b/>
          <w:bCs/>
          <w:color w:val="1F3864" w:themeColor="accent1" w:themeShade="80"/>
        </w:rPr>
      </w:pPr>
      <w:r>
        <w:rPr>
          <w:b/>
          <w:bCs/>
          <w:color w:val="1F3864" w:themeColor="accent1" w:themeShade="80"/>
        </w:rPr>
        <w:br w:type="page"/>
      </w:r>
    </w:p>
    <w:p w14:paraId="6C11452C" w14:textId="77777777" w:rsidR="00BC017F" w:rsidRPr="00BC017F" w:rsidRDefault="00BC017F" w:rsidP="00BC017F">
      <w:pPr>
        <w:jc w:val="both"/>
        <w:rPr>
          <w:b/>
          <w:bCs/>
          <w:color w:val="1F3864" w:themeColor="accent1" w:themeShade="80"/>
          <w:lang w:val="en-IE"/>
        </w:rPr>
      </w:pPr>
      <w:r w:rsidRPr="00BC017F">
        <w:rPr>
          <w:b/>
          <w:bCs/>
          <w:color w:val="1F3864" w:themeColor="accent1" w:themeShade="80"/>
          <w:lang w:val="en-IE"/>
        </w:rPr>
        <w:lastRenderedPageBreak/>
        <w:t>UCD Student Experience</w:t>
      </w:r>
    </w:p>
    <w:p w14:paraId="6C5F7DE9" w14:textId="77777777" w:rsidR="00BC017F" w:rsidRPr="00BC017F" w:rsidRDefault="00BC017F" w:rsidP="00BC017F">
      <w:pPr>
        <w:jc w:val="both"/>
        <w:rPr>
          <w:color w:val="1F3864" w:themeColor="accent1" w:themeShade="80"/>
          <w:lang w:val="en-IE"/>
        </w:rPr>
      </w:pPr>
    </w:p>
    <w:p w14:paraId="2DA53BC2" w14:textId="6D979C99" w:rsidR="00BC017F" w:rsidRPr="00BC017F" w:rsidRDefault="00BC017F" w:rsidP="00BC017F">
      <w:pPr>
        <w:jc w:val="both"/>
        <w:rPr>
          <w:color w:val="1F3864" w:themeColor="accent1" w:themeShade="80"/>
          <w:lang w:val="en-IE"/>
        </w:rPr>
      </w:pPr>
      <w:r w:rsidRPr="00BC017F">
        <w:rPr>
          <w:color w:val="1F3864" w:themeColor="accent1" w:themeShade="80"/>
          <w:lang w:val="en-IE"/>
        </w:rPr>
        <w:t>A vibrant and supportive community is central to optimising the holistic experience, wellbeing and sense of belonging of UCD students. This category will recognise those who bring the UCD values to life through providing exceptional support and innovative enhancements to the student experience.</w:t>
      </w:r>
    </w:p>
    <w:p w14:paraId="763B46F7" w14:textId="77777777" w:rsidR="00BC017F" w:rsidRPr="00BC017F" w:rsidRDefault="00BC017F" w:rsidP="00BC017F">
      <w:pPr>
        <w:jc w:val="both"/>
        <w:rPr>
          <w:color w:val="1F3864" w:themeColor="accent1" w:themeShade="80"/>
          <w:lang w:val="en-IE"/>
        </w:rPr>
      </w:pPr>
    </w:p>
    <w:p w14:paraId="6D15B14F" w14:textId="77777777" w:rsidR="00BC017F" w:rsidRPr="00BC017F" w:rsidRDefault="00BC017F" w:rsidP="00BC017F">
      <w:pPr>
        <w:jc w:val="both"/>
        <w:rPr>
          <w:b/>
          <w:bCs/>
          <w:color w:val="1F3864" w:themeColor="accent1" w:themeShade="80"/>
          <w:lang w:val="en-IE"/>
        </w:rPr>
      </w:pPr>
      <w:r w:rsidRPr="00BC017F">
        <w:rPr>
          <w:b/>
          <w:bCs/>
          <w:color w:val="1F3864" w:themeColor="accent1" w:themeShade="80"/>
          <w:lang w:val="en-IE"/>
        </w:rPr>
        <w:t>Driving Sustainability</w:t>
      </w:r>
      <w:r w:rsidRPr="00BC017F">
        <w:rPr>
          <w:b/>
          <w:bCs/>
          <w:color w:val="1F3864" w:themeColor="accent1" w:themeShade="80"/>
          <w:lang w:val="en-IE"/>
        </w:rPr>
        <w:tab/>
      </w:r>
    </w:p>
    <w:p w14:paraId="56BA7FC5" w14:textId="77777777" w:rsidR="00BC017F" w:rsidRPr="00BC017F" w:rsidRDefault="00BC017F" w:rsidP="00BC017F">
      <w:pPr>
        <w:jc w:val="both"/>
        <w:rPr>
          <w:color w:val="1F3864" w:themeColor="accent1" w:themeShade="80"/>
          <w:lang w:val="en-IE"/>
        </w:rPr>
      </w:pPr>
    </w:p>
    <w:p w14:paraId="36F249DC" w14:textId="744002DB" w:rsidR="00BC017F" w:rsidRPr="00BC017F" w:rsidRDefault="00BC017F" w:rsidP="00BC017F">
      <w:pPr>
        <w:jc w:val="both"/>
        <w:rPr>
          <w:color w:val="1F3864" w:themeColor="accent1" w:themeShade="80"/>
          <w:lang w:val="en-IE"/>
        </w:rPr>
      </w:pPr>
      <w:r w:rsidRPr="00BC017F">
        <w:rPr>
          <w:color w:val="1F3864" w:themeColor="accent1" w:themeShade="80"/>
          <w:lang w:val="en-IE"/>
        </w:rPr>
        <w:t>Sustainability means meeting the needs of the present without compromising the ability of future generations to meet their own needs while living within planetary boundaries. It is enshrined in the UN Sustainable Development Goals and encompasses challenges like climate change and biodiversity loss, hunger, poverty, health and inequality. This category will celebrate contributions to UCD's mission to be a thought and action leader of transformational change for sustainability through interdisciplinary collaboration, strong external partnerships and the integration of research, education and operations.</w:t>
      </w:r>
    </w:p>
    <w:p w14:paraId="50F8F158" w14:textId="77777777" w:rsidR="00BC017F" w:rsidRPr="00BC017F" w:rsidRDefault="00BC017F" w:rsidP="00BC017F">
      <w:pPr>
        <w:jc w:val="both"/>
        <w:rPr>
          <w:color w:val="1F3864" w:themeColor="accent1" w:themeShade="80"/>
          <w:lang w:val="en-IE"/>
        </w:rPr>
      </w:pPr>
    </w:p>
    <w:p w14:paraId="6EF392DE" w14:textId="77777777" w:rsidR="00BC017F" w:rsidRPr="00BC017F" w:rsidRDefault="00BC017F" w:rsidP="00BC017F">
      <w:pPr>
        <w:jc w:val="both"/>
        <w:rPr>
          <w:b/>
          <w:bCs/>
          <w:color w:val="1F3864" w:themeColor="accent1" w:themeShade="80"/>
          <w:lang w:val="en-IE"/>
        </w:rPr>
      </w:pPr>
      <w:r w:rsidRPr="00BC017F">
        <w:rPr>
          <w:b/>
          <w:bCs/>
          <w:color w:val="1F3864" w:themeColor="accent1" w:themeShade="80"/>
          <w:lang w:val="en-IE"/>
        </w:rPr>
        <w:t>Research Culture</w:t>
      </w:r>
    </w:p>
    <w:p w14:paraId="362A5DCE" w14:textId="77777777" w:rsidR="00BC017F" w:rsidRPr="00BC017F" w:rsidRDefault="00BC017F" w:rsidP="00BC017F">
      <w:pPr>
        <w:jc w:val="both"/>
        <w:rPr>
          <w:color w:val="1F3864" w:themeColor="accent1" w:themeShade="80"/>
          <w:lang w:val="en-IE"/>
        </w:rPr>
      </w:pPr>
    </w:p>
    <w:p w14:paraId="0808423C" w14:textId="1156488F" w:rsidR="00BC017F" w:rsidRPr="00BC017F" w:rsidRDefault="00BC017F" w:rsidP="00BC017F">
      <w:pPr>
        <w:jc w:val="both"/>
        <w:rPr>
          <w:color w:val="1F3864" w:themeColor="accent1" w:themeShade="80"/>
          <w:lang w:val="en-IE"/>
        </w:rPr>
      </w:pPr>
      <w:r w:rsidRPr="00BC017F">
        <w:rPr>
          <w:color w:val="1F3864" w:themeColor="accent1" w:themeShade="80"/>
          <w:lang w:val="en-IE"/>
        </w:rPr>
        <w:t>Research Culture is created by the research communities at UCD through our behaviours and attitudes to each other in our work and it underpins research integrity and excellence. This category recognises those who value the contributions of all those involved in our research and who strive to create a collegial and collaborative research environment.</w:t>
      </w:r>
    </w:p>
    <w:p w14:paraId="29612EB8" w14:textId="77777777" w:rsidR="00BC017F" w:rsidRPr="00BC017F" w:rsidRDefault="00BC017F" w:rsidP="00BC017F">
      <w:pPr>
        <w:jc w:val="both"/>
        <w:rPr>
          <w:color w:val="1F3864" w:themeColor="accent1" w:themeShade="80"/>
          <w:lang w:val="en-IE"/>
        </w:rPr>
      </w:pPr>
    </w:p>
    <w:p w14:paraId="122B1178" w14:textId="77777777" w:rsidR="00BC017F" w:rsidRPr="00BC017F" w:rsidRDefault="00BC017F" w:rsidP="00BC017F">
      <w:pPr>
        <w:jc w:val="both"/>
        <w:rPr>
          <w:b/>
          <w:bCs/>
          <w:color w:val="1F3864" w:themeColor="accent1" w:themeShade="80"/>
          <w:lang w:val="en-IE"/>
        </w:rPr>
      </w:pPr>
      <w:r w:rsidRPr="00BC017F">
        <w:rPr>
          <w:b/>
          <w:bCs/>
          <w:color w:val="1F3864" w:themeColor="accent1" w:themeShade="80"/>
          <w:lang w:val="en-IE"/>
        </w:rPr>
        <w:t>One UCD</w:t>
      </w:r>
    </w:p>
    <w:p w14:paraId="4438916E" w14:textId="77777777" w:rsidR="00BC017F" w:rsidRPr="00BC017F" w:rsidRDefault="00BC017F" w:rsidP="00BC017F">
      <w:pPr>
        <w:jc w:val="both"/>
        <w:rPr>
          <w:color w:val="1F3864" w:themeColor="accent1" w:themeShade="80"/>
          <w:lang w:val="en-IE"/>
        </w:rPr>
      </w:pPr>
    </w:p>
    <w:p w14:paraId="3FE1ABF3" w14:textId="1949EDE8" w:rsidR="00BC017F" w:rsidRPr="00BC017F" w:rsidRDefault="00BC017F" w:rsidP="00BC017F">
      <w:pPr>
        <w:jc w:val="both"/>
        <w:rPr>
          <w:color w:val="1F3864" w:themeColor="accent1" w:themeShade="80"/>
          <w:lang w:val="en-IE"/>
        </w:rPr>
      </w:pPr>
      <w:r w:rsidRPr="00BC017F">
        <w:rPr>
          <w:color w:val="1F3864" w:themeColor="accent1" w:themeShade="80"/>
          <w:lang w:val="en-IE"/>
        </w:rPr>
        <w:t xml:space="preserve">Going the extra mile, or delivering better ways of doing things to help people (students, colleagues, partners) to realise a vibrant and ambitious culture where a sense of belonging is central to all that we do. </w:t>
      </w:r>
    </w:p>
    <w:p w14:paraId="54552836" w14:textId="77777777" w:rsidR="00BC017F" w:rsidRPr="00BC017F" w:rsidRDefault="00BC017F" w:rsidP="00BC017F">
      <w:pPr>
        <w:jc w:val="both"/>
        <w:rPr>
          <w:color w:val="1F3864" w:themeColor="accent1" w:themeShade="80"/>
          <w:lang w:val="en-IE"/>
        </w:rPr>
      </w:pPr>
    </w:p>
    <w:p w14:paraId="417CCAC4" w14:textId="77777777" w:rsidR="00BC017F" w:rsidRPr="00BC017F" w:rsidRDefault="00BC017F" w:rsidP="00BC017F">
      <w:pPr>
        <w:jc w:val="both"/>
        <w:rPr>
          <w:b/>
          <w:bCs/>
          <w:color w:val="1F3864" w:themeColor="accent1" w:themeShade="80"/>
          <w:lang w:val="en-IE"/>
        </w:rPr>
      </w:pPr>
      <w:r w:rsidRPr="00BC017F">
        <w:rPr>
          <w:b/>
          <w:bCs/>
          <w:color w:val="1F3864" w:themeColor="accent1" w:themeShade="80"/>
          <w:lang w:val="en-IE"/>
        </w:rPr>
        <w:t>Globally Engaged</w:t>
      </w:r>
    </w:p>
    <w:p w14:paraId="7DCFDF7F" w14:textId="77777777" w:rsidR="00BC017F" w:rsidRPr="00BC017F" w:rsidRDefault="00BC017F" w:rsidP="00BC017F">
      <w:pPr>
        <w:jc w:val="both"/>
        <w:rPr>
          <w:color w:val="1F3864" w:themeColor="accent1" w:themeShade="80"/>
          <w:lang w:val="en-IE"/>
        </w:rPr>
      </w:pPr>
    </w:p>
    <w:p w14:paraId="4F8E4CF0" w14:textId="6B7B8CA7" w:rsidR="00BC017F" w:rsidRPr="00BC017F" w:rsidRDefault="00BC017F" w:rsidP="00BC017F">
      <w:pPr>
        <w:jc w:val="both"/>
        <w:rPr>
          <w:color w:val="1F3864" w:themeColor="accent1" w:themeShade="80"/>
          <w:lang w:val="en-IE"/>
        </w:rPr>
      </w:pPr>
      <w:r w:rsidRPr="00BC017F">
        <w:rPr>
          <w:color w:val="1F3864" w:themeColor="accent1" w:themeShade="80"/>
          <w:lang w:val="en-IE"/>
        </w:rPr>
        <w:t>As Ireland’s global university, our values live beyond our Dublin campuses. Consistent with our global engagement key objectives, this category will recognise contributions towards UCD's ambition to foster an inclusive, integrated multicultural environment, enabling our students, faculty and staff to gain a deeper understanding of the world through study or through experiences in Ireland and abroad. The category will also celebrate contributions towards nurturing UCD's  global networks and partnerships and enhancing the global impact of  UCD's research and scholarship.</w:t>
      </w:r>
    </w:p>
    <w:p w14:paraId="559273B3" w14:textId="77777777" w:rsidR="00BC017F" w:rsidRPr="00BC017F" w:rsidRDefault="00BC017F" w:rsidP="00BC017F">
      <w:pPr>
        <w:jc w:val="both"/>
        <w:rPr>
          <w:color w:val="1F3864" w:themeColor="accent1" w:themeShade="80"/>
          <w:lang w:val="en-IE"/>
        </w:rPr>
      </w:pPr>
    </w:p>
    <w:p w14:paraId="794D6E72" w14:textId="77777777" w:rsidR="00BC017F" w:rsidRPr="00BC017F" w:rsidRDefault="00BC017F" w:rsidP="00BC017F">
      <w:pPr>
        <w:jc w:val="both"/>
        <w:rPr>
          <w:b/>
          <w:bCs/>
          <w:color w:val="1F3864" w:themeColor="accent1" w:themeShade="80"/>
          <w:lang w:val="en-IE"/>
        </w:rPr>
      </w:pPr>
      <w:r w:rsidRPr="00BC017F">
        <w:rPr>
          <w:b/>
          <w:bCs/>
          <w:color w:val="1F3864" w:themeColor="accent1" w:themeShade="80"/>
          <w:lang w:val="en-IE"/>
        </w:rPr>
        <w:t>External Engagement</w:t>
      </w:r>
      <w:r w:rsidRPr="00BC017F">
        <w:rPr>
          <w:b/>
          <w:bCs/>
          <w:color w:val="1F3864" w:themeColor="accent1" w:themeShade="80"/>
          <w:lang w:val="en-IE"/>
        </w:rPr>
        <w:tab/>
      </w:r>
    </w:p>
    <w:p w14:paraId="641AD633" w14:textId="77777777" w:rsidR="00BC017F" w:rsidRPr="00BC017F" w:rsidRDefault="00BC017F" w:rsidP="00BC017F">
      <w:pPr>
        <w:jc w:val="both"/>
        <w:rPr>
          <w:color w:val="1F3864" w:themeColor="accent1" w:themeShade="80"/>
          <w:lang w:val="en-IE"/>
        </w:rPr>
      </w:pPr>
    </w:p>
    <w:p w14:paraId="212A6DDA" w14:textId="2A92FDAE" w:rsidR="00BC017F" w:rsidRPr="00BC017F" w:rsidRDefault="00BC017F" w:rsidP="00BC017F">
      <w:pPr>
        <w:jc w:val="both"/>
        <w:rPr>
          <w:color w:val="1F3864" w:themeColor="accent1" w:themeShade="80"/>
          <w:lang w:val="en-IE"/>
        </w:rPr>
      </w:pPr>
      <w:r w:rsidRPr="00BC017F">
        <w:rPr>
          <w:color w:val="1F3864" w:themeColor="accent1" w:themeShade="80"/>
          <w:lang w:val="en-IE"/>
        </w:rPr>
        <w:t>UCD is a university that makes a difference. Our impact is greatest when we engage actively with partners in government, industry, third sector organisations or communities to achieve it. This category celebrates the impact that we make through our work and voluntary activities.</w:t>
      </w:r>
    </w:p>
    <w:p w14:paraId="1071F0B1" w14:textId="77777777" w:rsidR="00BC017F" w:rsidRPr="00BC017F" w:rsidRDefault="00BC017F" w:rsidP="00BC017F">
      <w:pPr>
        <w:jc w:val="both"/>
        <w:rPr>
          <w:color w:val="1F3864" w:themeColor="accent1" w:themeShade="80"/>
          <w:lang w:val="en-IE"/>
        </w:rPr>
      </w:pPr>
    </w:p>
    <w:p w14:paraId="513D3255" w14:textId="4A935007" w:rsidR="00BC017F" w:rsidRPr="00BC017F" w:rsidRDefault="00BC017F" w:rsidP="00BC017F">
      <w:pPr>
        <w:jc w:val="both"/>
        <w:rPr>
          <w:b/>
          <w:bCs/>
          <w:color w:val="1F3864" w:themeColor="accent1" w:themeShade="80"/>
          <w:lang w:val="en-IE"/>
        </w:rPr>
      </w:pPr>
      <w:r w:rsidRPr="00BC017F">
        <w:rPr>
          <w:b/>
          <w:bCs/>
          <w:color w:val="1F3864" w:themeColor="accent1" w:themeShade="80"/>
          <w:lang w:val="en-IE"/>
        </w:rPr>
        <w:t>Fostering Inclusion</w:t>
      </w:r>
    </w:p>
    <w:p w14:paraId="084E9ABF" w14:textId="77777777" w:rsidR="00BC017F" w:rsidRPr="00BC017F" w:rsidRDefault="00BC017F" w:rsidP="00BC017F">
      <w:pPr>
        <w:jc w:val="both"/>
        <w:rPr>
          <w:color w:val="1F3864" w:themeColor="accent1" w:themeShade="80"/>
          <w:lang w:val="en-IE"/>
        </w:rPr>
      </w:pPr>
    </w:p>
    <w:p w14:paraId="6E31D164" w14:textId="33C0D8EC" w:rsidR="00BC017F" w:rsidRPr="00BC017F" w:rsidRDefault="00BC017F" w:rsidP="00BC017F">
      <w:pPr>
        <w:jc w:val="both"/>
        <w:rPr>
          <w:color w:val="1F3864" w:themeColor="accent1" w:themeShade="80"/>
          <w:lang w:val="en-IE"/>
        </w:rPr>
      </w:pPr>
      <w:r w:rsidRPr="00BC017F">
        <w:rPr>
          <w:color w:val="1F3864" w:themeColor="accent1" w:themeShade="80"/>
          <w:lang w:val="en-IE"/>
        </w:rPr>
        <w:t>Equality, Diversity and Inclusion (EDI) celebrates the diversity present in UCD and strives to foster inclusion to ensure that all members of the UCD community are treated equally and fairly, regardless of gender, age, race, disability, religion, sexual orientation, civil status, family status, or membership of the Traveller community. This category acknowledges those who bring EDI to life in UCD through their daily activity.</w:t>
      </w:r>
    </w:p>
    <w:sectPr w:rsidR="00BC017F" w:rsidRPr="00BC017F" w:rsidSect="00E6009C">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52C4" w14:textId="77777777" w:rsidR="008D0D39" w:rsidRDefault="008D0D39" w:rsidP="00E30E82">
      <w:r>
        <w:separator/>
      </w:r>
    </w:p>
  </w:endnote>
  <w:endnote w:type="continuationSeparator" w:id="0">
    <w:p w14:paraId="27EF01A0" w14:textId="77777777" w:rsidR="008D0D39" w:rsidRDefault="008D0D39" w:rsidP="00E3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974F" w14:textId="77777777" w:rsidR="00BC017F" w:rsidRPr="00E6009C" w:rsidRDefault="00BC017F" w:rsidP="00BC017F">
    <w:pPr>
      <w:jc w:val="center"/>
      <w:rPr>
        <w:color w:val="1F3864" w:themeColor="accent1" w:themeShade="80"/>
      </w:rPr>
    </w:pPr>
    <w:r w:rsidRPr="00E6009C">
      <w:rPr>
        <w:color w:val="1F3864" w:themeColor="accent1" w:themeShade="80"/>
      </w:rPr>
      <w:t xml:space="preserve">The completed form should be returned to </w:t>
    </w:r>
    <w:hyperlink r:id="rId1" w:history="1">
      <w:r w:rsidRPr="00E6009C">
        <w:rPr>
          <w:rStyle w:val="Hyperlink"/>
          <w:color w:val="1F3864" w:themeColor="accent1" w:themeShade="80"/>
        </w:rPr>
        <w:t>engage@ucd.ie</w:t>
      </w:r>
    </w:hyperlink>
    <w:r w:rsidRPr="00E6009C">
      <w:rPr>
        <w:color w:val="1F3864" w:themeColor="accent1" w:themeShade="80"/>
      </w:rPr>
      <w:t>.</w:t>
    </w:r>
  </w:p>
  <w:p w14:paraId="17B2603C" w14:textId="77777777" w:rsidR="00BC017F" w:rsidRPr="00E6009C" w:rsidRDefault="00BC017F" w:rsidP="00BC017F">
    <w:pPr>
      <w:jc w:val="center"/>
      <w:rPr>
        <w:color w:val="1F3864" w:themeColor="accent1" w:themeShade="80"/>
      </w:rPr>
    </w:pPr>
  </w:p>
  <w:p w14:paraId="3122898E" w14:textId="77777777" w:rsidR="00BC017F" w:rsidRPr="00E6009C" w:rsidRDefault="00BC017F" w:rsidP="00BC017F">
    <w:pPr>
      <w:jc w:val="center"/>
      <w:rPr>
        <w:b/>
        <w:bCs/>
        <w:color w:val="1F3864" w:themeColor="accent1" w:themeShade="80"/>
      </w:rPr>
    </w:pPr>
    <w:r w:rsidRPr="00E6009C">
      <w:rPr>
        <w:b/>
        <w:bCs/>
        <w:color w:val="1F3864" w:themeColor="accent1" w:themeShade="80"/>
      </w:rPr>
      <w:t>Remember the application can only be assessed based on the information you provide,</w:t>
    </w:r>
  </w:p>
  <w:p w14:paraId="5A35130B" w14:textId="521EB018" w:rsidR="00E30E82" w:rsidRPr="00BC017F" w:rsidRDefault="00BC017F" w:rsidP="00BC017F">
    <w:pPr>
      <w:jc w:val="center"/>
      <w:rPr>
        <w:b/>
        <w:bCs/>
        <w:color w:val="1F3864" w:themeColor="accent1" w:themeShade="80"/>
      </w:rPr>
    </w:pPr>
    <w:r w:rsidRPr="00E6009C">
      <w:rPr>
        <w:b/>
        <w:bCs/>
        <w:color w:val="1F3864" w:themeColor="accent1" w:themeShade="80"/>
      </w:rPr>
      <w:t>so please give as much detail as possible.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4CBF3" w14:textId="77777777" w:rsidR="008D0D39" w:rsidRDefault="008D0D39" w:rsidP="00E30E82">
      <w:r>
        <w:separator/>
      </w:r>
    </w:p>
  </w:footnote>
  <w:footnote w:type="continuationSeparator" w:id="0">
    <w:p w14:paraId="0CC819EC" w14:textId="77777777" w:rsidR="008D0D39" w:rsidRDefault="008D0D39" w:rsidP="00E30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629CD" w14:textId="69EF67BC" w:rsidR="00E30E82" w:rsidRDefault="00E30E82" w:rsidP="00E30E8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E8FB" w14:textId="1E0FCA7B" w:rsidR="00C133E9" w:rsidRPr="00E6009C" w:rsidRDefault="00C133E9" w:rsidP="00C133E9">
    <w:pPr>
      <w:pStyle w:val="Header"/>
      <w:jc w:val="right"/>
      <w:rPr>
        <w:rFonts w:cstheme="minorHAnsi"/>
        <w:bCs/>
      </w:rPr>
    </w:pPr>
    <w:r w:rsidRPr="00E6009C">
      <w:rPr>
        <w:rFonts w:cstheme="minorHAnsi"/>
        <w:bCs/>
        <w:noProof/>
        <w:lang w:val="en-IE" w:eastAsia="en-IE"/>
      </w:rPr>
      <mc:AlternateContent>
        <mc:Choice Requires="wps">
          <w:drawing>
            <wp:anchor distT="0" distB="0" distL="114300" distR="114300" simplePos="0" relativeHeight="251659264" behindDoc="0" locked="0" layoutInCell="1" allowOverlap="1" wp14:anchorId="046D0410" wp14:editId="6541881E">
              <wp:simplePos x="0" y="0"/>
              <wp:positionH relativeFrom="column">
                <wp:posOffset>-633730</wp:posOffset>
              </wp:positionH>
              <wp:positionV relativeFrom="paragraph">
                <wp:posOffset>-217805</wp:posOffset>
              </wp:positionV>
              <wp:extent cx="919497" cy="920029"/>
              <wp:effectExtent l="0" t="0" r="0" b="0"/>
              <wp:wrapNone/>
              <wp:docPr id="2" name="Text Box 2"/>
              <wp:cNvGraphicFramePr/>
              <a:graphic xmlns:a="http://schemas.openxmlformats.org/drawingml/2006/main">
                <a:graphicData uri="http://schemas.microsoft.com/office/word/2010/wordprocessingShape">
                  <wps:wsp>
                    <wps:cNvSpPr txBox="1"/>
                    <wps:spPr>
                      <a:xfrm>
                        <a:off x="0" y="0"/>
                        <a:ext cx="919497" cy="9200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6B9301" w14:textId="77777777" w:rsidR="00C133E9" w:rsidRDefault="00C133E9" w:rsidP="00C133E9">
                          <w:r>
                            <w:rPr>
                              <w:noProof/>
                              <w:lang w:val="en-IE" w:eastAsia="en-IE"/>
                            </w:rPr>
                            <w:drawing>
                              <wp:inline distT="0" distB="0" distL="0" distR="0" wp14:anchorId="59F362EE" wp14:editId="69272EEF">
                                <wp:extent cx="555086" cy="814997"/>
                                <wp:effectExtent l="0" t="0" r="3810" b="0"/>
                                <wp:docPr id="702989316" name="Picture 70298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d_brandmark_black.jpg"/>
                                        <pic:cNvPicPr/>
                                      </pic:nvPicPr>
                                      <pic:blipFill>
                                        <a:blip r:embed="rId1">
                                          <a:extLst>
                                            <a:ext uri="{28A0092B-C50C-407E-A947-70E740481C1C}">
                                              <a14:useLocalDpi xmlns:a14="http://schemas.microsoft.com/office/drawing/2010/main" val="0"/>
                                            </a:ext>
                                          </a:extLst>
                                        </a:blip>
                                        <a:stretch>
                                          <a:fillRect/>
                                        </a:stretch>
                                      </pic:blipFill>
                                      <pic:spPr>
                                        <a:xfrm>
                                          <a:off x="0" y="0"/>
                                          <a:ext cx="590503" cy="8669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D0410" id="_x0000_t202" coordsize="21600,21600" o:spt="202" path="m,l,21600r21600,l21600,xe">
              <v:stroke joinstyle="miter"/>
              <v:path gradientshapeok="t" o:connecttype="rect"/>
            </v:shapetype>
            <v:shape id="Text Box 2" o:spid="_x0000_s1026" type="#_x0000_t202" style="position:absolute;left:0;text-align:left;margin-left:-49.9pt;margin-top:-17.15pt;width:72.4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" filled="f" stroked="f">
              <v:textbox>
                <w:txbxContent>
                  <w:p w14:paraId="206B9301" w14:textId="77777777" w:rsidR="00C133E9" w:rsidRDefault="00C133E9" w:rsidP="00C133E9">
                    <w:r>
                      <w:rPr>
                        <w:noProof/>
                        <w:lang w:val="en-IE" w:eastAsia="en-IE"/>
                      </w:rPr>
                      <w:drawing>
                        <wp:inline distT="0" distB="0" distL="0" distR="0" wp14:anchorId="59F362EE" wp14:editId="69272EEF">
                          <wp:extent cx="555086" cy="814997"/>
                          <wp:effectExtent l="0" t="0" r="3810" b="0"/>
                          <wp:docPr id="702989316" name="Picture 70298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d_brandmark_black.jpg"/>
                                  <pic:cNvPicPr/>
                                </pic:nvPicPr>
                                <pic:blipFill>
                                  <a:blip r:embed="rId1">
                                    <a:extLst>
                                      <a:ext uri="{28A0092B-C50C-407E-A947-70E740481C1C}">
                                        <a14:useLocalDpi xmlns:a14="http://schemas.microsoft.com/office/drawing/2010/main" val="0"/>
                                      </a:ext>
                                    </a:extLst>
                                  </a:blip>
                                  <a:stretch>
                                    <a:fillRect/>
                                  </a:stretch>
                                </pic:blipFill>
                                <pic:spPr>
                                  <a:xfrm>
                                    <a:off x="0" y="0"/>
                                    <a:ext cx="590503" cy="866998"/>
                                  </a:xfrm>
                                  <a:prstGeom prst="rect">
                                    <a:avLst/>
                                  </a:prstGeom>
                                </pic:spPr>
                              </pic:pic>
                            </a:graphicData>
                          </a:graphic>
                        </wp:inline>
                      </w:drawing>
                    </w:r>
                  </w:p>
                </w:txbxContent>
              </v:textbox>
            </v:shape>
          </w:pict>
        </mc:Fallback>
      </mc:AlternateContent>
    </w:r>
    <w:r w:rsidRPr="00E6009C">
      <w:rPr>
        <w:rFonts w:cstheme="minorHAnsi"/>
        <w:bCs/>
        <w:color w:val="002060"/>
        <w:sz w:val="20"/>
        <w:szCs w:val="20"/>
      </w:rPr>
      <w:t xml:space="preserve"> Culture &amp; Engagement – UCD 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7081"/>
    <w:multiLevelType w:val="hybridMultilevel"/>
    <w:tmpl w:val="CD92E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B7ED3"/>
    <w:multiLevelType w:val="hybridMultilevel"/>
    <w:tmpl w:val="70BA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C394D"/>
    <w:multiLevelType w:val="hybridMultilevel"/>
    <w:tmpl w:val="DE9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B4504"/>
    <w:multiLevelType w:val="hybridMultilevel"/>
    <w:tmpl w:val="F0D4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5D86"/>
    <w:multiLevelType w:val="hybridMultilevel"/>
    <w:tmpl w:val="8528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637DA"/>
    <w:multiLevelType w:val="hybridMultilevel"/>
    <w:tmpl w:val="B52A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14AAE"/>
    <w:multiLevelType w:val="hybridMultilevel"/>
    <w:tmpl w:val="5FF80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506208"/>
    <w:multiLevelType w:val="hybridMultilevel"/>
    <w:tmpl w:val="24AC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D046A"/>
    <w:multiLevelType w:val="hybridMultilevel"/>
    <w:tmpl w:val="0342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E774E"/>
    <w:multiLevelType w:val="hybridMultilevel"/>
    <w:tmpl w:val="77F4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26189"/>
    <w:multiLevelType w:val="hybridMultilevel"/>
    <w:tmpl w:val="87DE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B015C"/>
    <w:multiLevelType w:val="hybridMultilevel"/>
    <w:tmpl w:val="A254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56EE9"/>
    <w:multiLevelType w:val="multilevel"/>
    <w:tmpl w:val="561E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332308"/>
    <w:multiLevelType w:val="hybridMultilevel"/>
    <w:tmpl w:val="36ACC35E"/>
    <w:lvl w:ilvl="0" w:tplc="2E802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D0D0F"/>
    <w:multiLevelType w:val="hybridMultilevel"/>
    <w:tmpl w:val="87DE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C330C"/>
    <w:multiLevelType w:val="hybridMultilevel"/>
    <w:tmpl w:val="36408C1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B3B2C"/>
    <w:multiLevelType w:val="hybridMultilevel"/>
    <w:tmpl w:val="8468EA2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06955"/>
    <w:multiLevelType w:val="hybridMultilevel"/>
    <w:tmpl w:val="3B0A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F564A"/>
    <w:multiLevelType w:val="hybridMultilevel"/>
    <w:tmpl w:val="2B8A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2070A"/>
    <w:multiLevelType w:val="hybridMultilevel"/>
    <w:tmpl w:val="7012CBE2"/>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30DF2"/>
    <w:multiLevelType w:val="hybridMultilevel"/>
    <w:tmpl w:val="7C5C3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837994"/>
    <w:multiLevelType w:val="hybridMultilevel"/>
    <w:tmpl w:val="E5FED87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F118A"/>
    <w:multiLevelType w:val="hybridMultilevel"/>
    <w:tmpl w:val="314A2B8C"/>
    <w:lvl w:ilvl="0" w:tplc="1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5440D1B"/>
    <w:multiLevelType w:val="hybridMultilevel"/>
    <w:tmpl w:val="E3E6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959BD"/>
    <w:multiLevelType w:val="hybridMultilevel"/>
    <w:tmpl w:val="F72C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46A39"/>
    <w:multiLevelType w:val="hybridMultilevel"/>
    <w:tmpl w:val="D760F8E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E68CC"/>
    <w:multiLevelType w:val="hybridMultilevel"/>
    <w:tmpl w:val="4B706C20"/>
    <w:lvl w:ilvl="0" w:tplc="1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67219139">
    <w:abstractNumId w:val="13"/>
  </w:num>
  <w:num w:numId="2" w16cid:durableId="1014453601">
    <w:abstractNumId w:val="16"/>
  </w:num>
  <w:num w:numId="3" w16cid:durableId="1828325261">
    <w:abstractNumId w:val="19"/>
  </w:num>
  <w:num w:numId="4" w16cid:durableId="232200996">
    <w:abstractNumId w:val="25"/>
  </w:num>
  <w:num w:numId="5" w16cid:durableId="1613778016">
    <w:abstractNumId w:val="4"/>
  </w:num>
  <w:num w:numId="6" w16cid:durableId="2080210263">
    <w:abstractNumId w:val="17"/>
  </w:num>
  <w:num w:numId="7" w16cid:durableId="1624916838">
    <w:abstractNumId w:val="0"/>
  </w:num>
  <w:num w:numId="8" w16cid:durableId="1483541606">
    <w:abstractNumId w:val="8"/>
  </w:num>
  <w:num w:numId="9" w16cid:durableId="89856901">
    <w:abstractNumId w:val="23"/>
  </w:num>
  <w:num w:numId="10" w16cid:durableId="1012224858">
    <w:abstractNumId w:val="3"/>
  </w:num>
  <w:num w:numId="11" w16cid:durableId="753864124">
    <w:abstractNumId w:val="7"/>
  </w:num>
  <w:num w:numId="12" w16cid:durableId="712659655">
    <w:abstractNumId w:val="24"/>
  </w:num>
  <w:num w:numId="13" w16cid:durableId="1714311594">
    <w:abstractNumId w:val="1"/>
  </w:num>
  <w:num w:numId="14" w16cid:durableId="1283733636">
    <w:abstractNumId w:val="10"/>
  </w:num>
  <w:num w:numId="15" w16cid:durableId="190725559">
    <w:abstractNumId w:val="2"/>
  </w:num>
  <w:num w:numId="16" w16cid:durableId="683284794">
    <w:abstractNumId w:val="11"/>
  </w:num>
  <w:num w:numId="17" w16cid:durableId="5720764">
    <w:abstractNumId w:val="14"/>
  </w:num>
  <w:num w:numId="18" w16cid:durableId="1287391513">
    <w:abstractNumId w:val="21"/>
  </w:num>
  <w:num w:numId="19" w16cid:durableId="640578293">
    <w:abstractNumId w:val="15"/>
  </w:num>
  <w:num w:numId="20" w16cid:durableId="807817512">
    <w:abstractNumId w:val="22"/>
  </w:num>
  <w:num w:numId="21" w16cid:durableId="1908999300">
    <w:abstractNumId w:val="26"/>
  </w:num>
  <w:num w:numId="22" w16cid:durableId="2097093529">
    <w:abstractNumId w:val="6"/>
  </w:num>
  <w:num w:numId="23" w16cid:durableId="1937589854">
    <w:abstractNumId w:val="9"/>
  </w:num>
  <w:num w:numId="24" w16cid:durableId="1631203224">
    <w:abstractNumId w:val="18"/>
  </w:num>
  <w:num w:numId="25" w16cid:durableId="1283223444">
    <w:abstractNumId w:val="5"/>
  </w:num>
  <w:num w:numId="26" w16cid:durableId="1927767136">
    <w:abstractNumId w:val="20"/>
  </w:num>
  <w:num w:numId="27" w16cid:durableId="14629637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82"/>
    <w:rsid w:val="00000F03"/>
    <w:rsid w:val="00000F90"/>
    <w:rsid w:val="00021262"/>
    <w:rsid w:val="00053B7C"/>
    <w:rsid w:val="00061B96"/>
    <w:rsid w:val="0007222B"/>
    <w:rsid w:val="000F4D4F"/>
    <w:rsid w:val="00144D97"/>
    <w:rsid w:val="0015204A"/>
    <w:rsid w:val="001662CA"/>
    <w:rsid w:val="001C1AEB"/>
    <w:rsid w:val="001C2C07"/>
    <w:rsid w:val="001D77F8"/>
    <w:rsid w:val="00206FE2"/>
    <w:rsid w:val="002253B7"/>
    <w:rsid w:val="00225554"/>
    <w:rsid w:val="00232D60"/>
    <w:rsid w:val="002549C3"/>
    <w:rsid w:val="00256C92"/>
    <w:rsid w:val="0026136C"/>
    <w:rsid w:val="002841F2"/>
    <w:rsid w:val="002854FF"/>
    <w:rsid w:val="002A0BFF"/>
    <w:rsid w:val="003342B3"/>
    <w:rsid w:val="00352603"/>
    <w:rsid w:val="003714BF"/>
    <w:rsid w:val="003714E0"/>
    <w:rsid w:val="00371534"/>
    <w:rsid w:val="0037491C"/>
    <w:rsid w:val="003858C1"/>
    <w:rsid w:val="00394FB3"/>
    <w:rsid w:val="003A0C5C"/>
    <w:rsid w:val="00400F1D"/>
    <w:rsid w:val="00427002"/>
    <w:rsid w:val="00436035"/>
    <w:rsid w:val="00442272"/>
    <w:rsid w:val="004E18DA"/>
    <w:rsid w:val="004E562E"/>
    <w:rsid w:val="0050312A"/>
    <w:rsid w:val="005530ED"/>
    <w:rsid w:val="00556DEA"/>
    <w:rsid w:val="00560DB4"/>
    <w:rsid w:val="005622EB"/>
    <w:rsid w:val="00586885"/>
    <w:rsid w:val="005C49C4"/>
    <w:rsid w:val="005E25B9"/>
    <w:rsid w:val="0060376E"/>
    <w:rsid w:val="006158DA"/>
    <w:rsid w:val="00682A5B"/>
    <w:rsid w:val="00685309"/>
    <w:rsid w:val="006A1262"/>
    <w:rsid w:val="006F360F"/>
    <w:rsid w:val="00736990"/>
    <w:rsid w:val="007613DE"/>
    <w:rsid w:val="007632DC"/>
    <w:rsid w:val="00764D83"/>
    <w:rsid w:val="00772063"/>
    <w:rsid w:val="00786C9B"/>
    <w:rsid w:val="007B260D"/>
    <w:rsid w:val="00837861"/>
    <w:rsid w:val="00872196"/>
    <w:rsid w:val="00894877"/>
    <w:rsid w:val="00897EAA"/>
    <w:rsid w:val="008A760D"/>
    <w:rsid w:val="008D0D39"/>
    <w:rsid w:val="00922FF3"/>
    <w:rsid w:val="009606D4"/>
    <w:rsid w:val="00977289"/>
    <w:rsid w:val="00983B1D"/>
    <w:rsid w:val="009C1937"/>
    <w:rsid w:val="009F3D55"/>
    <w:rsid w:val="00A1611A"/>
    <w:rsid w:val="00A23EF9"/>
    <w:rsid w:val="00A357AF"/>
    <w:rsid w:val="00A423A6"/>
    <w:rsid w:val="00A8384C"/>
    <w:rsid w:val="00AA0B90"/>
    <w:rsid w:val="00AB3016"/>
    <w:rsid w:val="00AB3357"/>
    <w:rsid w:val="00B4338D"/>
    <w:rsid w:val="00B96F81"/>
    <w:rsid w:val="00BB4875"/>
    <w:rsid w:val="00BC017F"/>
    <w:rsid w:val="00C133E9"/>
    <w:rsid w:val="00C15092"/>
    <w:rsid w:val="00C91212"/>
    <w:rsid w:val="00C93551"/>
    <w:rsid w:val="00CB4036"/>
    <w:rsid w:val="00D117E4"/>
    <w:rsid w:val="00D4131E"/>
    <w:rsid w:val="00DB1063"/>
    <w:rsid w:val="00DC5D83"/>
    <w:rsid w:val="00DD0453"/>
    <w:rsid w:val="00DD11F8"/>
    <w:rsid w:val="00DF10A9"/>
    <w:rsid w:val="00E128E1"/>
    <w:rsid w:val="00E23504"/>
    <w:rsid w:val="00E260D7"/>
    <w:rsid w:val="00E30E82"/>
    <w:rsid w:val="00E6009C"/>
    <w:rsid w:val="00EA5BB4"/>
    <w:rsid w:val="00EB624E"/>
    <w:rsid w:val="00F02805"/>
    <w:rsid w:val="00F22D7A"/>
    <w:rsid w:val="00F5080A"/>
    <w:rsid w:val="00F54173"/>
    <w:rsid w:val="00F6339C"/>
    <w:rsid w:val="00F75B1F"/>
    <w:rsid w:val="00FB1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47373"/>
  <w14:defaultImageDpi w14:val="32767"/>
  <w15:docId w15:val="{128E5848-3F4B-4545-8BA2-5BC13638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36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E82"/>
    <w:pPr>
      <w:tabs>
        <w:tab w:val="center" w:pos="4513"/>
        <w:tab w:val="right" w:pos="9026"/>
      </w:tabs>
    </w:pPr>
  </w:style>
  <w:style w:type="character" w:customStyle="1" w:styleId="HeaderChar">
    <w:name w:val="Header Char"/>
    <w:basedOn w:val="DefaultParagraphFont"/>
    <w:link w:val="Header"/>
    <w:uiPriority w:val="99"/>
    <w:rsid w:val="00E30E82"/>
  </w:style>
  <w:style w:type="paragraph" w:styleId="Footer">
    <w:name w:val="footer"/>
    <w:basedOn w:val="Normal"/>
    <w:link w:val="FooterChar"/>
    <w:uiPriority w:val="99"/>
    <w:unhideWhenUsed/>
    <w:rsid w:val="00E30E82"/>
    <w:pPr>
      <w:tabs>
        <w:tab w:val="center" w:pos="4513"/>
        <w:tab w:val="right" w:pos="9026"/>
      </w:tabs>
    </w:pPr>
  </w:style>
  <w:style w:type="character" w:customStyle="1" w:styleId="FooterChar">
    <w:name w:val="Footer Char"/>
    <w:basedOn w:val="DefaultParagraphFont"/>
    <w:link w:val="Footer"/>
    <w:uiPriority w:val="99"/>
    <w:rsid w:val="00E30E82"/>
  </w:style>
  <w:style w:type="paragraph" w:styleId="ListParagraph">
    <w:name w:val="List Paragraph"/>
    <w:basedOn w:val="Normal"/>
    <w:uiPriority w:val="34"/>
    <w:qFormat/>
    <w:rsid w:val="009F3D55"/>
    <w:pPr>
      <w:ind w:left="720"/>
      <w:contextualSpacing/>
    </w:pPr>
  </w:style>
  <w:style w:type="paragraph" w:styleId="FootnoteText">
    <w:name w:val="footnote text"/>
    <w:basedOn w:val="Normal"/>
    <w:link w:val="FootnoteTextChar"/>
    <w:uiPriority w:val="99"/>
    <w:semiHidden/>
    <w:unhideWhenUsed/>
    <w:rsid w:val="0026136C"/>
    <w:rPr>
      <w:sz w:val="20"/>
      <w:szCs w:val="20"/>
    </w:rPr>
  </w:style>
  <w:style w:type="character" w:customStyle="1" w:styleId="FootnoteTextChar">
    <w:name w:val="Footnote Text Char"/>
    <w:basedOn w:val="DefaultParagraphFont"/>
    <w:link w:val="FootnoteText"/>
    <w:uiPriority w:val="99"/>
    <w:semiHidden/>
    <w:rsid w:val="0026136C"/>
    <w:rPr>
      <w:sz w:val="20"/>
      <w:szCs w:val="20"/>
    </w:rPr>
  </w:style>
  <w:style w:type="character" w:styleId="FootnoteReference">
    <w:name w:val="footnote reference"/>
    <w:basedOn w:val="DefaultParagraphFont"/>
    <w:uiPriority w:val="99"/>
    <w:semiHidden/>
    <w:unhideWhenUsed/>
    <w:rsid w:val="0026136C"/>
    <w:rPr>
      <w:vertAlign w:val="superscript"/>
    </w:rPr>
  </w:style>
  <w:style w:type="character" w:customStyle="1" w:styleId="Heading1Char">
    <w:name w:val="Heading 1 Char"/>
    <w:basedOn w:val="DefaultParagraphFont"/>
    <w:link w:val="Heading1"/>
    <w:uiPriority w:val="9"/>
    <w:rsid w:val="0026136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6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4FB3"/>
    <w:rPr>
      <w:sz w:val="16"/>
      <w:szCs w:val="16"/>
    </w:rPr>
  </w:style>
  <w:style w:type="paragraph" w:styleId="CommentText">
    <w:name w:val="annotation text"/>
    <w:basedOn w:val="Normal"/>
    <w:link w:val="CommentTextChar"/>
    <w:uiPriority w:val="99"/>
    <w:semiHidden/>
    <w:unhideWhenUsed/>
    <w:rsid w:val="00394FB3"/>
    <w:rPr>
      <w:sz w:val="20"/>
      <w:szCs w:val="20"/>
    </w:rPr>
  </w:style>
  <w:style w:type="character" w:customStyle="1" w:styleId="CommentTextChar">
    <w:name w:val="Comment Text Char"/>
    <w:basedOn w:val="DefaultParagraphFont"/>
    <w:link w:val="CommentText"/>
    <w:uiPriority w:val="99"/>
    <w:semiHidden/>
    <w:rsid w:val="00394FB3"/>
    <w:rPr>
      <w:sz w:val="20"/>
      <w:szCs w:val="20"/>
    </w:rPr>
  </w:style>
  <w:style w:type="paragraph" w:styleId="CommentSubject">
    <w:name w:val="annotation subject"/>
    <w:basedOn w:val="CommentText"/>
    <w:next w:val="CommentText"/>
    <w:link w:val="CommentSubjectChar"/>
    <w:uiPriority w:val="99"/>
    <w:semiHidden/>
    <w:unhideWhenUsed/>
    <w:rsid w:val="00394FB3"/>
    <w:rPr>
      <w:b/>
      <w:bCs/>
    </w:rPr>
  </w:style>
  <w:style w:type="character" w:customStyle="1" w:styleId="CommentSubjectChar">
    <w:name w:val="Comment Subject Char"/>
    <w:basedOn w:val="CommentTextChar"/>
    <w:link w:val="CommentSubject"/>
    <w:uiPriority w:val="99"/>
    <w:semiHidden/>
    <w:rsid w:val="00394FB3"/>
    <w:rPr>
      <w:b/>
      <w:bCs/>
      <w:sz w:val="20"/>
      <w:szCs w:val="20"/>
    </w:rPr>
  </w:style>
  <w:style w:type="paragraph" w:styleId="BalloonText">
    <w:name w:val="Balloon Text"/>
    <w:basedOn w:val="Normal"/>
    <w:link w:val="BalloonTextChar"/>
    <w:uiPriority w:val="99"/>
    <w:semiHidden/>
    <w:unhideWhenUsed/>
    <w:rsid w:val="00394F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4FB3"/>
    <w:rPr>
      <w:rFonts w:ascii="Times New Roman" w:hAnsi="Times New Roman" w:cs="Times New Roman"/>
      <w:sz w:val="18"/>
      <w:szCs w:val="18"/>
    </w:rPr>
  </w:style>
  <w:style w:type="character" w:styleId="Hyperlink">
    <w:name w:val="Hyperlink"/>
    <w:basedOn w:val="DefaultParagraphFont"/>
    <w:uiPriority w:val="99"/>
    <w:unhideWhenUsed/>
    <w:rsid w:val="00F22D7A"/>
    <w:rPr>
      <w:color w:val="0563C1" w:themeColor="hyperlink"/>
      <w:u w:val="single"/>
    </w:rPr>
  </w:style>
  <w:style w:type="character" w:customStyle="1" w:styleId="UnresolvedMention1">
    <w:name w:val="Unresolved Mention1"/>
    <w:basedOn w:val="DefaultParagraphFont"/>
    <w:uiPriority w:val="99"/>
    <w:rsid w:val="00F22D7A"/>
    <w:rPr>
      <w:color w:val="605E5C"/>
      <w:shd w:val="clear" w:color="auto" w:fill="E1DFDD"/>
    </w:rPr>
  </w:style>
  <w:style w:type="character" w:styleId="UnresolvedMention">
    <w:name w:val="Unresolved Mention"/>
    <w:basedOn w:val="DefaultParagraphFont"/>
    <w:uiPriority w:val="99"/>
    <w:semiHidden/>
    <w:unhideWhenUsed/>
    <w:rsid w:val="002841F2"/>
    <w:rPr>
      <w:color w:val="605E5C"/>
      <w:shd w:val="clear" w:color="auto" w:fill="E1DFDD"/>
    </w:rPr>
  </w:style>
  <w:style w:type="paragraph" w:styleId="Title">
    <w:name w:val="Title"/>
    <w:basedOn w:val="Normal"/>
    <w:next w:val="Normal"/>
    <w:link w:val="TitleChar"/>
    <w:uiPriority w:val="10"/>
    <w:qFormat/>
    <w:rsid w:val="00E60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0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387">
      <w:bodyDiv w:val="1"/>
      <w:marLeft w:val="0"/>
      <w:marRight w:val="0"/>
      <w:marTop w:val="0"/>
      <w:marBottom w:val="0"/>
      <w:divBdr>
        <w:top w:val="none" w:sz="0" w:space="0" w:color="auto"/>
        <w:left w:val="none" w:sz="0" w:space="0" w:color="auto"/>
        <w:bottom w:val="none" w:sz="0" w:space="0" w:color="auto"/>
        <w:right w:val="none" w:sz="0" w:space="0" w:color="auto"/>
      </w:divBdr>
    </w:div>
    <w:div w:id="437065999">
      <w:bodyDiv w:val="1"/>
      <w:marLeft w:val="0"/>
      <w:marRight w:val="0"/>
      <w:marTop w:val="0"/>
      <w:marBottom w:val="0"/>
      <w:divBdr>
        <w:top w:val="none" w:sz="0" w:space="0" w:color="auto"/>
        <w:left w:val="none" w:sz="0" w:space="0" w:color="auto"/>
        <w:bottom w:val="none" w:sz="0" w:space="0" w:color="auto"/>
        <w:right w:val="none" w:sz="0" w:space="0" w:color="auto"/>
      </w:divBdr>
    </w:div>
    <w:div w:id="473959179">
      <w:bodyDiv w:val="1"/>
      <w:marLeft w:val="0"/>
      <w:marRight w:val="0"/>
      <w:marTop w:val="0"/>
      <w:marBottom w:val="0"/>
      <w:divBdr>
        <w:top w:val="none" w:sz="0" w:space="0" w:color="auto"/>
        <w:left w:val="none" w:sz="0" w:space="0" w:color="auto"/>
        <w:bottom w:val="none" w:sz="0" w:space="0" w:color="auto"/>
        <w:right w:val="none" w:sz="0" w:space="0" w:color="auto"/>
      </w:divBdr>
    </w:div>
    <w:div w:id="1183320155">
      <w:bodyDiv w:val="1"/>
      <w:marLeft w:val="0"/>
      <w:marRight w:val="0"/>
      <w:marTop w:val="0"/>
      <w:marBottom w:val="0"/>
      <w:divBdr>
        <w:top w:val="none" w:sz="0" w:space="0" w:color="auto"/>
        <w:left w:val="none" w:sz="0" w:space="0" w:color="auto"/>
        <w:bottom w:val="none" w:sz="0" w:space="0" w:color="auto"/>
        <w:right w:val="none" w:sz="0" w:space="0" w:color="auto"/>
      </w:divBdr>
    </w:div>
    <w:div w:id="1801805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age@uc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004E-2EAB-4E98-824E-71E20C1C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simpson</dc:creator>
  <cp:lastModifiedBy>Paul Fitzgerald</cp:lastModifiedBy>
  <cp:revision>5</cp:revision>
  <cp:lastPrinted>2018-08-23T10:20:00Z</cp:lastPrinted>
  <dcterms:created xsi:type="dcterms:W3CDTF">2025-01-16T11:35:00Z</dcterms:created>
  <dcterms:modified xsi:type="dcterms:W3CDTF">2025-01-20T12:57:00Z</dcterms:modified>
</cp:coreProperties>
</file>